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204176552"/>
        <w:docPartObj>
          <w:docPartGallery w:val="Cover Pages"/>
          <w:docPartUnique/>
        </w:docPartObj>
      </w:sdtPr>
      <w:sdtEndPr>
        <w:rPr>
          <w:rFonts w:ascii="Times New Roman" w:hAnsi="Times New Roman"/>
          <w:b/>
          <w:sz w:val="24"/>
          <w:szCs w:val="24"/>
        </w:rPr>
      </w:sdtEndPr>
      <w:sdtContent>
        <w:p w14:paraId="327EF2C3" w14:textId="16D7491F" w:rsidR="00717FA8" w:rsidRDefault="00717FA8">
          <w:pPr>
            <w:pStyle w:val="Bezproreda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4B33F051" wp14:editId="22972639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Grupa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Pravokutnik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terokut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um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6-09-01T00:00:00Z">
                                      <w:dateFormat w:val="d.M.yyyy."/>
                                      <w:lid w:val="hr-H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3C625EC4" w14:textId="65DF2A17" w:rsidR="00717FA8" w:rsidRDefault="003F2299" w:rsidP="00B72793">
                                      <w:pPr>
                                        <w:pStyle w:val="Bezproreda"/>
                                        <w:numPr>
                                          <w:ilvl w:val="0"/>
                                          <w:numId w:val="12"/>
                                        </w:numPr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1.9.2026.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Prostoručno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Prostoručno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Prostoručno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Prostoručno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Prostoručno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Prostoručno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Prostoručno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Prostoručno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Prostoručno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Prostoručno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Prostoručno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Prostoručno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Prostoručno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Prostoručno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Prostoručno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Prostoručno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Prostoručno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Prostoručno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Prostoručno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Prostoručno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Prostoručno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Prostoručno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Prostoručno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4B33F051" id="Grupa 1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">
                    <v:rect id="Pravokutnik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" fillcolor="#1f497d [3215]" stroked="f" strokeweight="2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terokut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" adj="18883" fillcolor="#4f81bd [3204]" stroked="f" strokeweight="2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um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6-09-01T00:00:00Z">
                                <w:dateFormat w:val="d.M.yyyy."/>
                                <w:lid w:val="hr-H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3C625EC4" w14:textId="65DF2A17" w:rsidR="00717FA8" w:rsidRDefault="003F2299" w:rsidP="00B72793">
                                <w:pPr>
                                  <w:pStyle w:val="Bezproreda"/>
                                  <w:numPr>
                                    <w:ilvl w:val="0"/>
                                    <w:numId w:val="12"/>
                                  </w:numPr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1.9.2026.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upa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upa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Prostoručno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1f497d [3215]" strokecolor="#1f497d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Prostoručno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1f497d [3215]" strokecolor="#1f497d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Prostoručno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1f497d [3215]" strokecolor="#1f497d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Prostoručno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1f497d [3215]" strokecolor="#1f497d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Prostoručno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1f497d [3215]" strokecolor="#1f497d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Prostoručno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1f497d [3215]" strokecolor="#1f497d [3215]" strokeweight="0">
                          <v:path arrowok="t" o:connecttype="custom" o:connectlocs="0,0;52388,109538;38100,109538;19050,55563;0,0" o:connectangles="0,0,0,0,0"/>
                        </v:shape>
                        <v:shape id="Prostoručno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1f497d [3215]" strokecolor="#1f497d [3215]" strokeweight="0">
                          <v:path arrowok="t" o:connecttype="custom" o:connectlocs="0,0;14288,58738;14288,63500;23813,147638;7938,77788;0,0" o:connectangles="0,0,0,0,0,0"/>
                        </v:shape>
                        <v:shape id="Prostoručno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1f497d [3215]" strokecolor="#1f497d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Prostoručno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1f497d [3215]" strokecolor="#1f497d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Prostoručno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1f497d [3215]" strokecolor="#1f497d [3215]" strokeweight="0">
                          <v:path arrowok="t" o:connecttype="custom" o:connectlocs="0,0;49213,103188;36513,103188;0,0" o:connectangles="0,0,0,0"/>
                        </v:shape>
                        <v:shape id="Prostoručno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1f497d [3215]" strokecolor="#1f497d [3215]" strokeweight="0">
                          <v:path arrowok="t" o:connecttype="custom" o:connectlocs="0,0;9525,26988;11113,66675;9525,61913;0,36513;0,0" o:connectangles="0,0,0,0,0,0"/>
                        </v:shape>
                        <v:shape id="Prostoručno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1f497d [3215]" strokecolor="#1f497d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a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Prostoručno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1f497d [3215]" strokecolor="#1f497d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Prostoručno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1f497d [3215]" strokecolor="#1f497d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Prostoručno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1f497d [3215]" strokecolor="#1f497d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Prostoručno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1f497d [3215]" strokecolor="#1f497d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Prostoručno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1f497d [3215]" strokecolor="#1f497d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Prostoručno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1f497d [3215]" strokecolor="#1f497d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Prostoručno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1f497d [3215]" strokecolor="#1f497d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Prostoručno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1f497d [3215]" strokecolor="#1f497d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Prostoručno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1f497d [3215]" strokecolor="#1f497d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Prostoručno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1f497d [3215]" strokecolor="#1f497d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Prostoručno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1f497d [3215]" strokecolor="#1f497d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BA22789" wp14:editId="36D3698B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3176270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9410065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kstni okvir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640F467" w14:textId="3DD40B77" w:rsidR="00717FA8" w:rsidRDefault="00CA4C56">
                                <w:pPr>
                                  <w:pStyle w:val="Bezproreda"/>
                                  <w:rPr>
                                    <w:color w:val="4F81BD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4F81BD" w:themeColor="accent1"/>
                                      <w:sz w:val="26"/>
                                      <w:szCs w:val="26"/>
                                    </w:rPr>
                                    <w:alias w:val="Auto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72793">
                                      <w:rPr>
                                        <w:color w:val="4F81BD" w:themeColor="accent1"/>
                                        <w:sz w:val="26"/>
                                        <w:szCs w:val="26"/>
                                      </w:rPr>
                                      <w:t xml:space="preserve">Ljubica </w:t>
                                    </w:r>
                                    <w:proofErr w:type="spellStart"/>
                                    <w:r w:rsidR="00B72793">
                                      <w:rPr>
                                        <w:color w:val="4F81BD" w:themeColor="accent1"/>
                                        <w:sz w:val="26"/>
                                        <w:szCs w:val="26"/>
                                      </w:rPr>
                                      <w:t>Avdagić</w:t>
                                    </w:r>
                                    <w:proofErr w:type="spellEnd"/>
                                    <w:r w:rsidR="00B72793">
                                      <w:rPr>
                                        <w:color w:val="4F81BD" w:themeColor="accent1"/>
                                        <w:sz w:val="26"/>
                                        <w:szCs w:val="26"/>
                                      </w:rPr>
                                      <w:t>, Lucija Cvitan, Sonja Smojver</w:t>
                                    </w:r>
                                  </w:sdtContent>
                                </w:sdt>
                              </w:p>
                              <w:p w14:paraId="64ECFB44" w14:textId="7D183682" w:rsidR="00717FA8" w:rsidRDefault="00CA4C56">
                                <w:pPr>
                                  <w:pStyle w:val="Bezproreda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Tvrtka"/>
                                    <w:tag w:val=""/>
                                    <w:id w:val="1558814826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B72793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osnovna škola fausta vrančića, šibenik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A22789" id="_x0000_t202" coordsize="21600,21600" o:spt="202" path="m,l,21600r21600,l21600,xe">
                    <v:stroke joinstyle="miter"/>
                    <v:path gradientshapeok="t" o:connecttype="rect"/>
                  </v:shapetype>
                  <v:shape id="Tekstni okvir 2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" filled="f" stroked="f" strokeweight=".5pt">
                    <v:textbox style="mso-fit-shape-to-text:t" inset="0,0,0,0">
                      <w:txbxContent>
                        <w:p w14:paraId="6640F467" w14:textId="3DD40B77" w:rsidR="00717FA8" w:rsidRDefault="00CA4C56">
                          <w:pPr>
                            <w:pStyle w:val="Bezproreda"/>
                            <w:rPr>
                              <w:color w:val="4F81BD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4F81BD" w:themeColor="accent1"/>
                                <w:sz w:val="26"/>
                                <w:szCs w:val="26"/>
                              </w:rPr>
                              <w:alias w:val="Auto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B72793"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 xml:space="preserve">Ljubica </w:t>
                              </w:r>
                              <w:proofErr w:type="spellStart"/>
                              <w:r w:rsidR="00B72793"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>Avdagić</w:t>
                              </w:r>
                              <w:proofErr w:type="spellEnd"/>
                              <w:r w:rsidR="00B72793"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>, Lucija Cvitan, Sonja Smojver</w:t>
                              </w:r>
                            </w:sdtContent>
                          </w:sdt>
                        </w:p>
                        <w:p w14:paraId="64ECFB44" w14:textId="7D183682" w:rsidR="00717FA8" w:rsidRDefault="00CA4C56">
                          <w:pPr>
                            <w:pStyle w:val="Bezproreda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Tvrtka"/>
                              <w:tag w:val=""/>
                              <w:id w:val="1558814826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B72793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osnovna škola fausta vrančića, šibenik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784CADE" wp14:editId="6C678A87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3176270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1871345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kstni okvi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400BC35" w14:textId="7F1CE87F" w:rsidR="00B72793" w:rsidRDefault="00CA4C56" w:rsidP="00B72793">
                                <w:pPr>
                                  <w:pStyle w:val="Bezproreda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Naslov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72793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KRITERIJI I MJERILA VREDNOVANJA IZ HRVATSKOGA JEZIKA</w:t>
                                    </w:r>
                                  </w:sdtContent>
                                </w:sdt>
                              </w:p>
                              <w:p w14:paraId="7B40F3A6" w14:textId="6ABA9193" w:rsidR="00B72793" w:rsidRDefault="00CA4C56" w:rsidP="00B72793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Podnaslov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72793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7. razred osnovne škole</w:t>
                                    </w:r>
                                  </w:sdtContent>
                                </w:sdt>
                              </w:p>
                              <w:p w14:paraId="764E03CE" w14:textId="3ACE362A" w:rsidR="00717FA8" w:rsidRDefault="00717FA8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784CADE" id="Tekstni okvir 3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" filled="f" stroked="f" strokeweight=".5pt">
                    <v:textbox style="mso-fit-shape-to-text:t" inset="0,0,0,0">
                      <w:txbxContent>
                        <w:p w14:paraId="1400BC35" w14:textId="7F1CE87F" w:rsidR="00B72793" w:rsidRDefault="00CA4C56" w:rsidP="00B72793">
                          <w:pPr>
                            <w:pStyle w:val="Bezproreda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Naslov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B72793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KRITERIJI I MJERILA VREDNOVANJA IZ HRVATSKOGA JEZIKA</w:t>
                              </w:r>
                            </w:sdtContent>
                          </w:sdt>
                        </w:p>
                        <w:p w14:paraId="7B40F3A6" w14:textId="6ABA9193" w:rsidR="00B72793" w:rsidRDefault="00CA4C56" w:rsidP="00B72793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Podnaslov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B72793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7. razred osnovne škole</w:t>
                              </w:r>
                            </w:sdtContent>
                          </w:sdt>
                        </w:p>
                        <w:p w14:paraId="764E03CE" w14:textId="3ACE362A" w:rsidR="00717FA8" w:rsidRDefault="00717FA8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140C175A" w14:textId="7F5D3D26" w:rsidR="000422D9" w:rsidRDefault="00717FA8" w:rsidP="000422D9">
          <w:pPr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br w:type="page"/>
          </w:r>
        </w:p>
      </w:sdtContent>
    </w:sdt>
    <w:p w14:paraId="074D811A" w14:textId="1B57D827" w:rsidR="00994DC8" w:rsidRPr="00504DCA" w:rsidRDefault="00EE0EDC" w:rsidP="000422D9">
      <w:pPr>
        <w:jc w:val="center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lastRenderedPageBreak/>
        <w:t>7</w:t>
      </w:r>
      <w:r w:rsidR="00994DC8" w:rsidRPr="00504DCA">
        <w:rPr>
          <w:rFonts w:ascii="Times New Roman" w:hAnsi="Times New Roman"/>
          <w:b/>
          <w:sz w:val="24"/>
          <w:szCs w:val="24"/>
        </w:rPr>
        <w:t>. razred</w:t>
      </w:r>
    </w:p>
    <w:p w14:paraId="55927DEA" w14:textId="77777777" w:rsidR="00113A93" w:rsidRDefault="00113A93" w:rsidP="00113A9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NAPOMENA: Na početku nastavne godine provodi se inicijalna provjera znanja, , a na kraju nastavne godine završna provjera znanja čiji se rezultati upisuju u bilješku.</w:t>
      </w:r>
    </w:p>
    <w:p w14:paraId="1CC44F0B" w14:textId="77777777" w:rsidR="00994DC8" w:rsidRPr="00504DCA" w:rsidRDefault="00994DC8">
      <w:pPr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HRVATSKI JEZIK I KOMUNIKACIJA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956"/>
        <w:gridCol w:w="1956"/>
        <w:gridCol w:w="1956"/>
        <w:gridCol w:w="1910"/>
      </w:tblGrid>
      <w:tr w:rsidR="00ED0ECD" w:rsidRPr="00504DCA" w14:paraId="6EDFF3EC" w14:textId="77777777" w:rsidTr="0742B13B">
        <w:tc>
          <w:tcPr>
            <w:tcW w:w="1510" w:type="dxa"/>
          </w:tcPr>
          <w:p w14:paraId="321916F7" w14:textId="77777777" w:rsidR="00994DC8" w:rsidRPr="00504DCA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956" w:type="dxa"/>
          </w:tcPr>
          <w:p w14:paraId="0792BD87" w14:textId="77777777" w:rsidR="00994DC8" w:rsidRPr="00504DCA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956" w:type="dxa"/>
          </w:tcPr>
          <w:p w14:paraId="237D9593" w14:textId="77777777" w:rsidR="00994DC8" w:rsidRPr="00504DCA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956" w:type="dxa"/>
          </w:tcPr>
          <w:p w14:paraId="23DFDE5A" w14:textId="77777777" w:rsidR="00994DC8" w:rsidRPr="00504DCA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910" w:type="dxa"/>
          </w:tcPr>
          <w:p w14:paraId="5E61F424" w14:textId="77777777" w:rsidR="00994DC8" w:rsidRPr="00504DCA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ED0ECD" w:rsidRPr="00504DCA" w14:paraId="3BD2841B" w14:textId="77777777" w:rsidTr="0742B13B">
        <w:tc>
          <w:tcPr>
            <w:tcW w:w="1510" w:type="dxa"/>
          </w:tcPr>
          <w:p w14:paraId="62334016" w14:textId="2DDF6039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OŠ HJ A.7.1. Učenik govori prema planu i razgovara primjenjujući vještine razgovora u skupini.</w:t>
            </w:r>
          </w:p>
        </w:tc>
        <w:tc>
          <w:tcPr>
            <w:tcW w:w="1956" w:type="dxa"/>
          </w:tcPr>
          <w:p w14:paraId="41193B9B" w14:textId="3E2B3436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određuje svrhu govorenja: osobna i javna</w:t>
            </w:r>
          </w:p>
          <w:p w14:paraId="00107EF5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E321B9" w14:textId="4E6BC6C0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rijetko samostalno govori objektivne pripovjedne tekstove prema planu</w:t>
            </w:r>
          </w:p>
          <w:p w14:paraId="0B9169D6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95FDA4" w14:textId="03E81432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razlikuje vještine razgovora u skupini: uvjeravanje, nagovaranje, pregovaranje, raspravljanje</w:t>
            </w:r>
          </w:p>
          <w:p w14:paraId="69306E7C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0B86FB" w14:textId="45CDF9F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razlikuje spontanu i planiranu komunikaciju</w:t>
            </w:r>
          </w:p>
          <w:p w14:paraId="0F460F4C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C58E5D" w14:textId="244CB3D8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rijetko samostalno raspravlja spontano i prema unaprijed dogovorenoj temi</w:t>
            </w:r>
          </w:p>
          <w:p w14:paraId="6EF32F4B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6A4237" w14:textId="7446E17B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rijetko samostalno obrazlaže vlastito mišljenje i stajalište o različitim temama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 skladu s dobi i vlastitim iskustvom</w:t>
            </w:r>
          </w:p>
          <w:p w14:paraId="417AF619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3FE6D1" w14:textId="30575484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rijetko točno naglašava riječi u skladu s naglasnim sustavom hrvatskoga standardnog jezika</w:t>
            </w:r>
          </w:p>
          <w:p w14:paraId="1F86A037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FD6E4A" w14:textId="67D6EA89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povezuje izgovorne cjeline u veće cjeline i rečenice, rečeničnim naglaskom i rečeničnom intonacijom</w:t>
            </w:r>
          </w:p>
        </w:tc>
        <w:tc>
          <w:tcPr>
            <w:tcW w:w="1956" w:type="dxa"/>
          </w:tcPr>
          <w:p w14:paraId="06F3E6A2" w14:textId="64AB8FBC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određuje svrhu govorenja: osobna i javna</w:t>
            </w:r>
          </w:p>
          <w:p w14:paraId="55E39B22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C34FBB" w14:textId="34D6D541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govori objektivne pripovjedne tekstove prema planu</w:t>
            </w:r>
          </w:p>
          <w:p w14:paraId="3AD66D62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2F2822" w14:textId="4D49E73B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razlikuje vještine razgovora u skupini: uvjeravanje, nagovaranje, pregovaranje, raspravljanje</w:t>
            </w:r>
          </w:p>
          <w:p w14:paraId="5F2390E4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7A7449" w14:textId="40714AE1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razlikuje spontanu i planiranu komunikaciju</w:t>
            </w:r>
          </w:p>
          <w:p w14:paraId="5ECBFF37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0AD3FF" w14:textId="57B2C03B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raspravlja spontano i prema unaprijed dogovorenoj temi</w:t>
            </w:r>
          </w:p>
          <w:p w14:paraId="6173B081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474105" w14:textId="3C602739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obrazlaže vlastito mišljenje i stajalište o različitim temama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 skladu s dobi i vlastitim iskustvom</w:t>
            </w:r>
          </w:p>
          <w:p w14:paraId="7E9635D4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9BFE20" w14:textId="1D563088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točno naglašava riječi u skladu s naglasnim sustavom hrvatskoga standardnog jezika</w:t>
            </w:r>
          </w:p>
          <w:p w14:paraId="7270F20E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0FBEFE" w14:textId="5C4EC0DB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povezuje izgovorne cjeline u veće cjeline i rečenice, rečeničnim naglaskom i rečeničnom intonacijom</w:t>
            </w:r>
          </w:p>
        </w:tc>
        <w:tc>
          <w:tcPr>
            <w:tcW w:w="1956" w:type="dxa"/>
          </w:tcPr>
          <w:p w14:paraId="061D597F" w14:textId="2D956CEC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određuje svrhu govorenja: osobna i javna</w:t>
            </w:r>
          </w:p>
          <w:p w14:paraId="2EFF0D3E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ABCE88" w14:textId="2673C7DD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govori objektivne pripovjedne tekstove prema planu</w:t>
            </w:r>
          </w:p>
          <w:p w14:paraId="1F1EE411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201D8A" w14:textId="711C37A8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razlikuje vještine razgovora u skupini: uvjeravanje, nagovaranje, pregovaranje, raspravljanje</w:t>
            </w:r>
          </w:p>
          <w:p w14:paraId="0E1A2E46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6DDFB7" w14:textId="4E22660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razlikuje spontanu i planiranu komunikaciju</w:t>
            </w:r>
          </w:p>
          <w:p w14:paraId="1B2C305F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486B88" w14:textId="58C437F4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raspravlja spontano i prema unaprijed dogovorenoj temi</w:t>
            </w:r>
          </w:p>
          <w:p w14:paraId="3A51EAAB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A466AD" w14:textId="6908D666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obrazlaže vlastito mišljenje i stajalište o različitim temama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 skladu s dobi i vlastitim iskustvom</w:t>
            </w:r>
          </w:p>
          <w:p w14:paraId="050402C6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EB063A" w14:textId="444A2FDC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točno naglašava riječi u skladu s naglasnim sustavom hrvatskoga standardnog jezika</w:t>
            </w:r>
          </w:p>
          <w:p w14:paraId="245A9D90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424E88" w14:textId="398238A3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povezuje izgovorne cjeline u veće cjeline i rečenice, rečeničnim naglaskom i rečeničnom intonacijom</w:t>
            </w:r>
          </w:p>
        </w:tc>
        <w:tc>
          <w:tcPr>
            <w:tcW w:w="1910" w:type="dxa"/>
          </w:tcPr>
          <w:p w14:paraId="5840692F" w14:textId="5B22EB76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određuje svrhu govorenja: osobna i javna</w:t>
            </w:r>
          </w:p>
          <w:p w14:paraId="3A102783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C89499" w14:textId="571BD052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govori objektivne pripovjedne tekstove prema planu</w:t>
            </w:r>
          </w:p>
          <w:p w14:paraId="61F97A69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D9FD44" w14:textId="62FE7E9A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razlikuje vještine razgovora u skupini: uvjeravanje, nagovaranje, pregovaranje, raspravljanje</w:t>
            </w:r>
          </w:p>
          <w:p w14:paraId="57D5DB7D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5236AF" w14:textId="2E6DCD6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razlikuje spontanu i planiranu komunikaciju</w:t>
            </w:r>
          </w:p>
          <w:p w14:paraId="67089D1B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80043A" w14:textId="42E2F29F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raspravlja spontano i prema unaprijed dogovorenoj temi</w:t>
            </w:r>
          </w:p>
          <w:p w14:paraId="5A2F02BB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889BB8" w14:textId="5E05AEBA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obrazlaže vlastito mišljenje i stajalište o različitim temama u skladu s dobi i vlastitim iskustvom</w:t>
            </w:r>
          </w:p>
          <w:p w14:paraId="0BCACF3E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7D387D" w14:textId="590A0F35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u potpunosti točno naglašava riječi u skladu s naglasnim sustavom hrvatskoga standardnog jezika</w:t>
            </w:r>
          </w:p>
          <w:p w14:paraId="24ED11BE" w14:textId="77777777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FCE462" w14:textId="268B3C14" w:rsidR="00CB742F" w:rsidRPr="00504DCA" w:rsidRDefault="00CB742F" w:rsidP="00CB742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povezuje izgovorne cjeline u veće cjeline i rečenice, rečeničnim naglaskom i rečeničnom intonacijom</w:t>
            </w:r>
          </w:p>
        </w:tc>
      </w:tr>
      <w:tr w:rsidR="00ED0ECD" w:rsidRPr="00504DCA" w14:paraId="62490CFF" w14:textId="77777777" w:rsidTr="0742B13B">
        <w:tc>
          <w:tcPr>
            <w:tcW w:w="1510" w:type="dxa"/>
          </w:tcPr>
          <w:p w14:paraId="39847F3F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A.7.2. </w:t>
            </w:r>
          </w:p>
          <w:p w14:paraId="3E846953" w14:textId="57CEF471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Učenik sluša tekst, izvodi zaključke i tumači značenje teksta.</w:t>
            </w:r>
          </w:p>
        </w:tc>
        <w:tc>
          <w:tcPr>
            <w:tcW w:w="1956" w:type="dxa"/>
          </w:tcPr>
          <w:p w14:paraId="00918E30" w14:textId="05A5A9E6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razlikuje svrhu slušanja: osobna i javna</w:t>
            </w:r>
          </w:p>
          <w:p w14:paraId="6B087A50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4935B7" w14:textId="4E35C26A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razlikuje empatijsko slušanje: usmjereno na razumijevanje govornikovih osjećaja i potreba, od drugih vrsta slušanja</w:t>
            </w:r>
          </w:p>
          <w:p w14:paraId="769E8D03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949CA2" w14:textId="11A7C610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razlikuje bitne od nebitnih podataka u slušanome tekstu</w:t>
            </w:r>
          </w:p>
          <w:p w14:paraId="4F49C619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417F5A" w14:textId="23D3154B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učiteljice organizira 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interpretira podatke iz slušanoga teksta te ih sažima u različite vrste bilježaka</w:t>
            </w:r>
          </w:p>
          <w:p w14:paraId="57BF8A78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2FF136" w14:textId="279C7F7F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parafrazira slušani tekst</w:t>
            </w:r>
          </w:p>
          <w:p w14:paraId="4C4599BB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27711A" w14:textId="10F5F45D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donosi niz zaključaka da bi oblikovao smisao slušanoga teksta</w:t>
            </w:r>
          </w:p>
          <w:p w14:paraId="752AC7F0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B1EC34" w14:textId="5C7B4CE3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objašnjava značenje nepoznatih riječi iz slušanoga teksta služeći se rječnicima</w:t>
            </w:r>
          </w:p>
        </w:tc>
        <w:tc>
          <w:tcPr>
            <w:tcW w:w="1956" w:type="dxa"/>
          </w:tcPr>
          <w:p w14:paraId="4FA28E8B" w14:textId="3391B590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razlikuje svrhu slušanja: osobna i javna</w:t>
            </w:r>
          </w:p>
          <w:p w14:paraId="2A434FF4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5F0BDE" w14:textId="26F08786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razlikuje empatijsko slušanje: usmjereno na razumijevanje govornikovih osjećaja i potreba, od drugih vrsta slušanja</w:t>
            </w:r>
          </w:p>
          <w:p w14:paraId="205747C0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684D37" w14:textId="36AE6EFC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razlikuje bitne od nebitnih podataka u slušanome tekstu</w:t>
            </w:r>
          </w:p>
          <w:p w14:paraId="6F672738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58934A" w14:textId="458FEA50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organizira 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interpretira podatke iz slušanoga teksta te ih sažima u različite vrste bilježaka</w:t>
            </w:r>
          </w:p>
          <w:p w14:paraId="58177924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8F2C34" w14:textId="16976925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parafrazira slušani tekst</w:t>
            </w:r>
          </w:p>
          <w:p w14:paraId="6A9F7D5C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9934A7" w14:textId="04032DAF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donosi niz zaključaka da bi oblikovao smisao slušanoga teksta</w:t>
            </w:r>
          </w:p>
          <w:p w14:paraId="2785924F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8BFC8A" w14:textId="4F9143FB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objašnjava značenje nepoznatih riječi iz slušanoga teksta služeći se rječnicima</w:t>
            </w:r>
          </w:p>
        </w:tc>
        <w:tc>
          <w:tcPr>
            <w:tcW w:w="1956" w:type="dxa"/>
          </w:tcPr>
          <w:p w14:paraId="1C700F39" w14:textId="49E66329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razlikuje svrhu slušanja: osobna i javna</w:t>
            </w:r>
          </w:p>
          <w:p w14:paraId="1204CF28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8BF604" w14:textId="21B1489A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razlikuje empatijsko slušanje: usmjereno na razumijevanje govornikovih osjećaja i potreba, od drugih vrsta slušanja</w:t>
            </w:r>
          </w:p>
          <w:p w14:paraId="5D69D20A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ABBAA0" w14:textId="7A3AB67F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razlikuje bitne od nebitnih podataka u slušanome tekstu</w:t>
            </w:r>
          </w:p>
          <w:p w14:paraId="3A2362AB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8D0C17" w14:textId="11F42F84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organizira 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interpretira podatke iz slušanoga teksta te ih sažima u različite vrste bilježaka</w:t>
            </w:r>
          </w:p>
          <w:p w14:paraId="1015C39F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FE6894" w14:textId="3A88270E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parafrazira slušani tekst</w:t>
            </w:r>
          </w:p>
          <w:p w14:paraId="13FEC9FD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97A8AE" w14:textId="71FF7125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donosi niz zaključaka da bi oblikovao smisao slušanoga teksta</w:t>
            </w:r>
          </w:p>
          <w:p w14:paraId="452EF6C6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6310DE" w14:textId="206F498A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objašnjava značenje nepoznatih riječi iz slušanoga teksta služeći se rječnicima</w:t>
            </w:r>
          </w:p>
        </w:tc>
        <w:tc>
          <w:tcPr>
            <w:tcW w:w="1910" w:type="dxa"/>
          </w:tcPr>
          <w:p w14:paraId="034161A8" w14:textId="0816172A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razlikuje svrhu slušanja: osobna i javna</w:t>
            </w:r>
          </w:p>
          <w:p w14:paraId="7E4C2AB1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0EBF24" w14:textId="5A258D79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razlikuje empatijsko slušanje: usmjereno na razumijevanje govornikovih osjećaja i potreba, od drugih vrsta slušanja</w:t>
            </w:r>
          </w:p>
          <w:p w14:paraId="0FC795C8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C9DAFE" w14:textId="317CB25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razlikuje bitne od nebitnih podataka u slušanome tekstu</w:t>
            </w:r>
          </w:p>
          <w:p w14:paraId="38E32B19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F93C6A" w14:textId="6442036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organizira i interpretira podatke iz slušanoga teksta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te ih sažima u različite vrste bilježaka</w:t>
            </w:r>
          </w:p>
          <w:p w14:paraId="5D8FA2A5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5F82C2" w14:textId="59FCDA28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parafrazira slušani tekst</w:t>
            </w:r>
          </w:p>
          <w:p w14:paraId="6D283F1D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0A384B" w14:textId="45C23D13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donosi niz zaključaka da bi oblikovao smisao slušanoga teksta</w:t>
            </w:r>
          </w:p>
          <w:p w14:paraId="6F1E595A" w14:textId="77777777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41F462" w14:textId="5D0CA476" w:rsidR="00A40ABB" w:rsidRPr="00504DCA" w:rsidRDefault="00A40ABB" w:rsidP="00A40AB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objašnjava značenje nepoznatih riječi iz slušanoga teksta služeći se rječnicima</w:t>
            </w:r>
          </w:p>
        </w:tc>
      </w:tr>
      <w:tr w:rsidR="00ED0ECD" w:rsidRPr="00504DCA" w14:paraId="30B7D30E" w14:textId="77777777" w:rsidTr="0742B13B">
        <w:tc>
          <w:tcPr>
            <w:tcW w:w="1510" w:type="dxa"/>
          </w:tcPr>
          <w:p w14:paraId="28DD31F8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A.7.3. </w:t>
            </w:r>
          </w:p>
          <w:p w14:paraId="192ABF03" w14:textId="48D2C9AA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Učenik čita tekst, izvodi zaključke i tumači značenje teksta.</w:t>
            </w:r>
          </w:p>
        </w:tc>
        <w:tc>
          <w:tcPr>
            <w:tcW w:w="1956" w:type="dxa"/>
          </w:tcPr>
          <w:p w14:paraId="639F3C40" w14:textId="28F4DA4B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objašnjava svrhu čitanja: osobna i javna</w:t>
            </w:r>
          </w:p>
          <w:p w14:paraId="6ED74D7F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C4F0B4" w14:textId="2C4F7430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uočava grafičku strukturu teksta</w:t>
            </w:r>
          </w:p>
          <w:p w14:paraId="22531511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5BE153" w14:textId="0C07DA4A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objašnjava svrhu slikovnih elemenata</w:t>
            </w:r>
          </w:p>
          <w:p w14:paraId="27E0172D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E5F402" w14:textId="6189080E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razlikuje slične podatke u čitanome tekstu</w:t>
            </w:r>
          </w:p>
          <w:p w14:paraId="42CEE8B0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C17A5D" w14:textId="603A3A0F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uz pomoć učiteljice pojednostavnjuje složene podatke iz čitanoga teksta</w:t>
            </w:r>
          </w:p>
          <w:p w14:paraId="177FEDC5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D169F2" w14:textId="0148DFBA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organizira i interpretira podatke iz čitanoga teksta i sažima ih u različite vrste bilježaka</w:t>
            </w:r>
          </w:p>
          <w:p w14:paraId="79DA3869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B309A2" w14:textId="2DE86280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pronalazi dokaze i potkrepljuje zaključke do kojih je došao čitanjem</w:t>
            </w:r>
          </w:p>
          <w:p w14:paraId="46855E7F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871564" w14:textId="6EC4ABE8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izabire odgovarajuće izvore za istraživanje informacija u skladu sa zadatkom</w:t>
            </w:r>
          </w:p>
          <w:p w14:paraId="2A4C5C58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432682" w14:textId="51018BF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učiteljice objašnjava značenje nepoznatih riječi služeći se rječnicima </w:t>
            </w:r>
          </w:p>
        </w:tc>
        <w:tc>
          <w:tcPr>
            <w:tcW w:w="1956" w:type="dxa"/>
          </w:tcPr>
          <w:p w14:paraId="2CE5503E" w14:textId="47D98599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objašnjava svrhu čitanja: osobna i javna</w:t>
            </w:r>
          </w:p>
          <w:p w14:paraId="744417E3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555699" w14:textId="7CEBBC9A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uočava grafičku strukturu teksta</w:t>
            </w:r>
          </w:p>
          <w:p w14:paraId="2BE82498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D09C30" w14:textId="2B8AAC8E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objašnjava svrhu slikovnih elemenata</w:t>
            </w:r>
          </w:p>
          <w:p w14:paraId="75047D0E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3E74F3" w14:textId="690775A4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razlikuje slične podatke u čitanome tekstu</w:t>
            </w:r>
          </w:p>
          <w:p w14:paraId="1F1979A7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5CBA4F" w14:textId="34550658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 pojednostavnjuje složene podatke iz čitanoga teksta</w:t>
            </w:r>
          </w:p>
          <w:p w14:paraId="13643CD9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7F03A3" w14:textId="2D13C9DB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organizira i interpretira podatke iz čitanoga teksta i sažima ih u različite vrste bilježaka</w:t>
            </w:r>
          </w:p>
          <w:p w14:paraId="2EBB3D89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3488E2" w14:textId="33F584ED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pronalazi dokaze i potkrepljuje zaključke do kojih je došao čitanjem</w:t>
            </w:r>
          </w:p>
          <w:p w14:paraId="5A743751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7B09E0" w14:textId="1A85C813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izabire odgovarajuće izvore za istraživanje informacija u skladu sa zadatkom</w:t>
            </w:r>
          </w:p>
          <w:p w14:paraId="06369BFD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AB99BD" w14:textId="36A7C8C8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objašnjava značenje nepoznatih riječi služeći se rječnicima </w:t>
            </w:r>
          </w:p>
        </w:tc>
        <w:tc>
          <w:tcPr>
            <w:tcW w:w="1956" w:type="dxa"/>
          </w:tcPr>
          <w:p w14:paraId="3345EA74" w14:textId="1AB50CBC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objašnjava svrhu čitanja: osobna i javna</w:t>
            </w:r>
          </w:p>
          <w:p w14:paraId="1C403D88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8558A1" w14:textId="544C9333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uočava grafičku strukturu teksta</w:t>
            </w:r>
          </w:p>
          <w:p w14:paraId="01A60A9C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F1A849" w14:textId="60A5274E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objašnjava svrhu slikovnih elemenata</w:t>
            </w:r>
          </w:p>
          <w:p w14:paraId="26D1D968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8E2466" w14:textId="000D0FBB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razlikuje slične podatke u čitanome tekstu</w:t>
            </w:r>
          </w:p>
          <w:p w14:paraId="7717510A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8CF3BA" w14:textId="63330F82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 pojednostavnjuje složene podatke iz čitanoga teksta</w:t>
            </w:r>
          </w:p>
          <w:p w14:paraId="3E6F1397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4F6CB5" w14:textId="08FE3925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organizira i interpretira podatke iz čitanoga teksta i sažima ih u različite vrste bilježaka</w:t>
            </w:r>
          </w:p>
          <w:p w14:paraId="700A4853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85798F" w14:textId="6CFC2CCF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pronalazi dokaze i potkrepljuje zaključke do kojih je došao čitanjem</w:t>
            </w:r>
          </w:p>
          <w:p w14:paraId="7C9541E1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0D5A44" w14:textId="11506C6A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izabire odgovarajuće izvore za istraživanje informacija u skladu sa zadatkom</w:t>
            </w:r>
          </w:p>
          <w:p w14:paraId="6C4C8A30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1F1D18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objašnjava značenje nepoznatih riječi služeći se rječnicima</w:t>
            </w:r>
          </w:p>
          <w:p w14:paraId="52192BEC" w14:textId="39B71EA3" w:rsidR="00A45203" w:rsidRPr="00504DCA" w:rsidRDefault="00A45203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14:paraId="21C41241" w14:textId="3B2B828F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objašnjava svrhu čitanja: osobna i javna</w:t>
            </w:r>
          </w:p>
          <w:p w14:paraId="79FD171C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6C82A8" w14:textId="10668058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uočava grafičku strukturu teksta</w:t>
            </w:r>
          </w:p>
          <w:p w14:paraId="46DD600A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BA46F6" w14:textId="56EFEC92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objašnjava svrhu slikovnih elemenata</w:t>
            </w:r>
          </w:p>
          <w:p w14:paraId="4641115A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437632" w14:textId="1621261F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razlikuje slične podatke u čitanome tekstu</w:t>
            </w:r>
          </w:p>
          <w:p w14:paraId="3C1A4776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3457E7" w14:textId="7D354D13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 pojednostavnjuje složene podatke iz čitanoga teksta</w:t>
            </w:r>
          </w:p>
          <w:p w14:paraId="0E1D1130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2910DE" w14:textId="6744F5C3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organizira i interpretira podatke iz čitanoga teksta i sažima ih u različite vrste bilježaka</w:t>
            </w:r>
          </w:p>
          <w:p w14:paraId="1E78D17E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099522" w14:textId="02B06560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pronalazi dokaze i potkrepljuje zaključke do kojih je došao čitanjem</w:t>
            </w:r>
          </w:p>
          <w:p w14:paraId="36AB0255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854D92" w14:textId="2A656375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izabire odgovarajuće izvore za istraživanje informacija u skladu sa zadatkom</w:t>
            </w:r>
          </w:p>
          <w:p w14:paraId="69FDB9F2" w14:textId="77777777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491BAF" w14:textId="783078D6" w:rsidR="00706269" w:rsidRPr="00504DCA" w:rsidRDefault="00706269" w:rsidP="00706269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objašnjava značenje nepoznatih riječi služeći se rječnicima </w:t>
            </w:r>
          </w:p>
        </w:tc>
      </w:tr>
      <w:tr w:rsidR="00ED0ECD" w:rsidRPr="00504DCA" w14:paraId="33E894DF" w14:textId="77777777" w:rsidTr="0742B13B">
        <w:tc>
          <w:tcPr>
            <w:tcW w:w="1510" w:type="dxa"/>
          </w:tcPr>
          <w:p w14:paraId="63E93E1A" w14:textId="3EBCB3C6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OŠ HJ A.7.4. Učenik piše objektivne pripovjedne tekstove u skladu s temom i prema planu.</w:t>
            </w:r>
          </w:p>
        </w:tc>
        <w:tc>
          <w:tcPr>
            <w:tcW w:w="1956" w:type="dxa"/>
          </w:tcPr>
          <w:p w14:paraId="5BA510EF" w14:textId="15FE72F0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>uz pomoć učiteljice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pripovijeda objektivno: promatra i prati događaj, zapaža tijek događaja i uključenost sudionika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događaja poštujući točnost i istinitost činjenica</w:t>
            </w:r>
          </w:p>
          <w:p w14:paraId="668798C8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FD2970" w14:textId="6393FD52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odgovara na pitanja tko sudjeluje u događaju, što se događa, gdje se i kada događa i koji je uzrok događaja (zašto i kako?)</w:t>
            </w:r>
          </w:p>
          <w:p w14:paraId="5D2BA665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9B6281" w14:textId="60CB2E3D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poštuje načelo sažetosti, potpunosti, aktualnosti, točnosti i uvjerljivosti</w:t>
            </w:r>
          </w:p>
          <w:p w14:paraId="5A1EEBB1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44D6D1" w14:textId="0C574658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ponovno čita i pregledava napisani tekst radi usavršavanja teksta služeći se pravopisom i rječnicima</w:t>
            </w:r>
          </w:p>
          <w:p w14:paraId="3EF1F0E2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B2E9BD" w14:textId="66502BC0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 uz pomoć učiteljice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uočava i izostavlja suvišne riječi (pleonazme) u govoru i pismu</w:t>
            </w:r>
          </w:p>
          <w:p w14:paraId="04BDD71F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F2837A" w14:textId="40E054C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razlikuje činjenice od mišljenja i stavova</w:t>
            </w:r>
          </w:p>
          <w:p w14:paraId="4FAA902C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69D24F" w14:textId="0885826F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uspoređuje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informacije iz različitih izvora radi procjene pouzdanosti, točnosti i autorstva</w:t>
            </w:r>
          </w:p>
          <w:p w14:paraId="3FB607E0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58FAC9" w14:textId="0F163EF5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selektivno i kritički preuzima informacije iz različitih izvora</w:t>
            </w:r>
          </w:p>
          <w:p w14:paraId="0199C5C4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44B464" w14:textId="78151531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>rijetko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točno piše veliko početno slovo u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7DC91F0A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DCFCA3" w14:textId="5539494F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razlikuje upravni i neupravni govor u pismu</w:t>
            </w:r>
          </w:p>
        </w:tc>
        <w:tc>
          <w:tcPr>
            <w:tcW w:w="1956" w:type="dxa"/>
          </w:tcPr>
          <w:p w14:paraId="67DEE2C3" w14:textId="1C2F8011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pripovijeda objektivno: promatra i prati događaj, zapaža tijek događaja i uključenost sudionika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događaja poštujući točnost i istinitost činjenica</w:t>
            </w:r>
          </w:p>
          <w:p w14:paraId="6CAE46C0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DD33E0" w14:textId="0574EEA9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odgovara na pitanja tko sudjeluje u događaju, što se događa, gdje se i kada događa i koji je uzrok događaja (zašto i kako?)</w:t>
            </w:r>
          </w:p>
          <w:p w14:paraId="651C0997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A8D160" w14:textId="491CE311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poštuje načelo sažetosti, potpunosti, aktualnosti, točnosti i uvjerljivosti</w:t>
            </w:r>
          </w:p>
          <w:p w14:paraId="0A7542D2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9117FA" w14:textId="5084BA55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ponovno čita i pregledava napisani tekst radi usavršavanja teksta služeći se pravopisom i rječnicima</w:t>
            </w:r>
          </w:p>
          <w:p w14:paraId="0C51B9AD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4CCBE2" w14:textId="7712705F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 djelomično samostalno uočava i izostavlja suvišne riječi (pleonazme) u govoru i pismu</w:t>
            </w:r>
          </w:p>
          <w:p w14:paraId="3B36731F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EB33D2" w14:textId="2786CC98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razlikuje činjenice od mišljenja i stavova</w:t>
            </w:r>
          </w:p>
          <w:p w14:paraId="042FC4AD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98DBF8" w14:textId="7F08C045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uspoređuje informacije iz različitih izvora radi procjene pouzdanosti, točnosti i autorstva</w:t>
            </w:r>
          </w:p>
          <w:p w14:paraId="7E3B78A1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8FB9E4" w14:textId="5B431905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selektivno i kritički preuzima informacije iz različitih izvora</w:t>
            </w:r>
          </w:p>
          <w:p w14:paraId="06DB2DFB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7FBAF8" w14:textId="72707EC9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djelomično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točno piše veliko početno slovo u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3C348C31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F174B4" w14:textId="69DF8334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A54EC" w:rsidRPr="00504DCA">
              <w:rPr>
                <w:rFonts w:ascii="Times New Roman" w:hAnsi="Times New Roman"/>
                <w:sz w:val="24"/>
                <w:szCs w:val="24"/>
              </w:rPr>
              <w:t xml:space="preserve">djelomično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razlikuje upravni i neupravni govor u pismu</w:t>
            </w:r>
          </w:p>
        </w:tc>
        <w:tc>
          <w:tcPr>
            <w:tcW w:w="1956" w:type="dxa"/>
          </w:tcPr>
          <w:p w14:paraId="339326E9" w14:textId="023B3F15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pripovijeda objektivno: promatra i prati događaj, zapaža tijek događaja i uključenost sudionika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događaja poštujući točnost i istinitost činjenica</w:t>
            </w:r>
          </w:p>
          <w:p w14:paraId="2F488200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B00D2D" w14:textId="002E7745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odgovara na pitanja tko sudjeluje u događaju, što se događa, gdje se i kada događa i koji je uzrok događaja (zašto i kako?)</w:t>
            </w:r>
          </w:p>
          <w:p w14:paraId="7BF61C49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A80B6A" w14:textId="18B1BE6A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poštuje načelo sažetosti, potpunosti, aktualnosti, točnosti i uvjerljivosti</w:t>
            </w:r>
          </w:p>
          <w:p w14:paraId="68CAB4C0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852262" w14:textId="13B3D32A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ponovno čita i pregledava napisani tekst radi usavršavanja teksta služeći se pravopisom i rječnicima</w:t>
            </w:r>
          </w:p>
          <w:p w14:paraId="6584F45F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9FDA7F" w14:textId="0864A5A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 većinom samostalno uočava i izostavlja suvišne riječi (pleonazme) u govoru i pismu</w:t>
            </w:r>
          </w:p>
          <w:p w14:paraId="678E08E2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F7C2A2" w14:textId="103C877F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razlikuje činjenice od mišljenja i stavova</w:t>
            </w:r>
          </w:p>
          <w:p w14:paraId="11F29659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7E917A" w14:textId="5627E97A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uspoređuje informacije iz različitih izvora radi procjene pouzdanosti, točnosti i autorstva</w:t>
            </w:r>
          </w:p>
          <w:p w14:paraId="6C9FB130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5D5D4C" w14:textId="0BDF927F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selektivno i kritički preuzima informacije iz različitih izvora</w:t>
            </w:r>
          </w:p>
          <w:p w14:paraId="29D104F4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B7BE09" w14:textId="59DEA07C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točno piše veliko početno slovo u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6E023E5A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60F731" w14:textId="59CA74AB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razlikuje upravni i neupravni govor u pismu</w:t>
            </w:r>
          </w:p>
        </w:tc>
        <w:tc>
          <w:tcPr>
            <w:tcW w:w="1910" w:type="dxa"/>
          </w:tcPr>
          <w:p w14:paraId="20F45D09" w14:textId="2DAFEB21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samostalno pripovijeda objektivno: promatra i prati događaj, zapaža tijek događaja i uključenost sudionika događaja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poštujući točnost i istinitost činjenica</w:t>
            </w:r>
          </w:p>
          <w:p w14:paraId="59A1E94D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80104E" w14:textId="23D7677F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odgovara na pitanja tko sudjeluje u događaju, što se događa, gdje se i kada događa i koji je uzrok događaja (zašto i kako?)</w:t>
            </w:r>
          </w:p>
          <w:p w14:paraId="52FE584D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8E6542" w14:textId="2F90171B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poštuje načelo sažetosti, potpunosti, aktualnosti, točnosti i uvjerljivosti</w:t>
            </w:r>
          </w:p>
          <w:p w14:paraId="2BCF3BF1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3B5169" w14:textId="58592EBD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ponovno čita i pregledava napisani tekst radi usavršavanja teksta služeći se pravopisom i rječnicima</w:t>
            </w:r>
          </w:p>
          <w:p w14:paraId="26AF1737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1A6C4D" w14:textId="676A616A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-samostalno uočava i izostavlja suvišne riječi (pleonazme) u govoru i pismu</w:t>
            </w:r>
          </w:p>
          <w:p w14:paraId="5EB99F36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1DC146" w14:textId="615901A9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razlikuje činjenice od mišljenja i stavova</w:t>
            </w:r>
          </w:p>
          <w:p w14:paraId="1A8C4810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B5590B" w14:textId="4CEC3E5E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uspoređuje informacije iz različitih izvora radi procjene pouzdanosti,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točnosti i autorstva</w:t>
            </w:r>
          </w:p>
          <w:p w14:paraId="5225BC8F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BF9152" w14:textId="3C8C7FCC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selektivno i kritički preuzima informacije iz različitih izvora</w:t>
            </w:r>
          </w:p>
          <w:p w14:paraId="2C36A253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FE1215" w14:textId="01FE4E18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 potpunosti točno piše veliko početno slovo u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1C0897DB" w14:textId="77777777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0D2246" w14:textId="4041DA7F" w:rsidR="00A45203" w:rsidRPr="00504DCA" w:rsidRDefault="00A45203" w:rsidP="00A4520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 potpunosti razlikuje upravni i neupravni govor u pismu</w:t>
            </w:r>
          </w:p>
        </w:tc>
      </w:tr>
      <w:tr w:rsidR="00ED0ECD" w:rsidRPr="00504DCA" w14:paraId="3AA77917" w14:textId="77777777" w:rsidTr="0742B13B">
        <w:tc>
          <w:tcPr>
            <w:tcW w:w="1510" w:type="dxa"/>
          </w:tcPr>
          <w:p w14:paraId="1A1ADD40" w14:textId="190A29F6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OŠ HJ A.7.5. Učenik oblikuje tekst i primjenjuje znanja o sintaktičkom ustrojstvu rečenice na oglednim i čestim primjerima.</w:t>
            </w:r>
          </w:p>
        </w:tc>
        <w:tc>
          <w:tcPr>
            <w:tcW w:w="1956" w:type="dxa"/>
          </w:tcPr>
          <w:p w14:paraId="710808ED" w14:textId="5D61B0BB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točno objašnjava sintaktičko ustrojstvo rečenice na oglednim i čestim primjerima</w:t>
            </w:r>
          </w:p>
          <w:p w14:paraId="5C4B6541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7863E0" w14:textId="4BE023AB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razlikuje značenje i službu padeža u rečenici</w:t>
            </w:r>
          </w:p>
          <w:p w14:paraId="4C9C6C7B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FA77F0" w14:textId="46F037F9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>rijetko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točno objašnjava stilski neobilježeni i stilski obilježeni red riječi u rečenici na oglednim i čestim primjerima</w:t>
            </w:r>
          </w:p>
          <w:p w14:paraId="4ED7F014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220A74" w14:textId="01033A76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razlikuje glasovne promjene: sibilarizacija, palatalizacija, jotacija, nepostojani a</w:t>
            </w:r>
          </w:p>
          <w:p w14:paraId="2DF7E027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5F141C" w14:textId="49CEBF75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provodi (i, gdje je potrebno, bilježi) glasovne promjene u riječima</w:t>
            </w:r>
          </w:p>
          <w:p w14:paraId="6F9324C6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5A5CEE" w14:textId="39394154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BE9" w:rsidRPr="00504DCA">
              <w:rPr>
                <w:rFonts w:ascii="Times New Roman" w:hAnsi="Times New Roman"/>
                <w:sz w:val="24"/>
                <w:szCs w:val="24"/>
              </w:rPr>
              <w:t xml:space="preserve">rijetko točno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imenuje naglaske u hrvatskome standardnom jeziku</w:t>
            </w:r>
          </w:p>
        </w:tc>
        <w:tc>
          <w:tcPr>
            <w:tcW w:w="1956" w:type="dxa"/>
          </w:tcPr>
          <w:p w14:paraId="420B3E9C" w14:textId="736539DE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točno objašnjava sintaktičko ustrojstvo rečenice na oglednim i čestim primjerima</w:t>
            </w:r>
          </w:p>
          <w:p w14:paraId="446DB3FF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9F28DC" w14:textId="34E81A6D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razlikuje značenje i službu padeža u rečenici</w:t>
            </w:r>
          </w:p>
          <w:p w14:paraId="57EF56FD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E9044D" w14:textId="114BE376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točno objašnjava stilski neobilježeni i stilski obilježeni red riječi u rečenici na oglednim i čestim primjerima</w:t>
            </w:r>
          </w:p>
          <w:p w14:paraId="6D56B006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ABBCE8" w14:textId="736B0DA4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razlikuje glasovne promjene: sibilarizacija, palatalizacija, jotacija, nepostojani a</w:t>
            </w:r>
          </w:p>
          <w:p w14:paraId="247AEB52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A276DE" w14:textId="65EA8ABE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provodi (i, gdje je potrebno, bilježi) glasovne promjene u riječima</w:t>
            </w:r>
          </w:p>
          <w:p w14:paraId="65B6E076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D29146" w14:textId="16E6D562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točno imenuje naglaske u hrvatskome standardnom jeziku</w:t>
            </w:r>
          </w:p>
        </w:tc>
        <w:tc>
          <w:tcPr>
            <w:tcW w:w="1956" w:type="dxa"/>
          </w:tcPr>
          <w:p w14:paraId="024D60EA" w14:textId="393A203D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točno objašnjava sintaktičko ustrojstvo rečenice na oglednim i čestim primjerima</w:t>
            </w:r>
          </w:p>
          <w:p w14:paraId="6D8BA634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7417C0" w14:textId="6AB6FD90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razlikuje značenje i službu padeža u rečenici</w:t>
            </w:r>
          </w:p>
          <w:p w14:paraId="7DBFD8B8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E9FEFC" w14:textId="3B078631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točno objašnjava stilski neobilježeni i stilski obilježeni red riječi u rečenici na oglednim i čestim primjerima</w:t>
            </w:r>
          </w:p>
          <w:p w14:paraId="02E7D202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703CA5" w14:textId="4EE2A76B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razlikuje glasovne promjene: sibilarizacija, palatalizacija, jotacija, nepostojani a</w:t>
            </w:r>
          </w:p>
          <w:p w14:paraId="76D335F8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CA6C7F" w14:textId="1BBD38F0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provodi (i, gdje je potrebno, bilježi) glasovne promjene u riječima</w:t>
            </w:r>
          </w:p>
          <w:p w14:paraId="33B1124A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A055F9" w14:textId="31BB5A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točno imenuje naglaske u hrvatskome standardnom jeziku</w:t>
            </w:r>
          </w:p>
        </w:tc>
        <w:tc>
          <w:tcPr>
            <w:tcW w:w="1910" w:type="dxa"/>
          </w:tcPr>
          <w:p w14:paraId="23BED41B" w14:textId="49C07B0E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u potpunosti točno objašnjava sintaktičko ustrojstvo rečenice na oglednim i čestim primjerima</w:t>
            </w:r>
          </w:p>
          <w:p w14:paraId="6ADBD617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B118BC" w14:textId="7462C9CD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 potpunosti razlikuje značenje i službu padeža u rečenici</w:t>
            </w:r>
          </w:p>
          <w:p w14:paraId="3B0E98D2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0996CB" w14:textId="23942BCB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 potpunosti točno objašnjava stilski neobilježeni i stilski obilježeni red riječi u rečenici na oglednim 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čestim primjerima</w:t>
            </w:r>
          </w:p>
          <w:p w14:paraId="1CEAAFCE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67454E" w14:textId="05B96D36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 potpunosti razlikuje glasovne promjene: sibilarizacija, palatalizacija, jotacija, nepostojani a</w:t>
            </w:r>
          </w:p>
          <w:p w14:paraId="7EDAA882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7F8814" w14:textId="580A0A61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 potpunosti provodi (i, gdje je potrebno, bilježi) glasovne promjene u riječima</w:t>
            </w:r>
          </w:p>
          <w:p w14:paraId="28941CB1" w14:textId="77777777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444F6A" w14:textId="0A66B674" w:rsidR="00227F23" w:rsidRPr="00504DCA" w:rsidRDefault="00227F23" w:rsidP="00227F2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 potpunosti točno imenuje naglaske u hrvatskome standardnom jeziku</w:t>
            </w:r>
          </w:p>
        </w:tc>
      </w:tr>
      <w:tr w:rsidR="00004E01" w:rsidRPr="00504DCA" w14:paraId="1C0307CA" w14:textId="77777777" w:rsidTr="0742B13B">
        <w:tc>
          <w:tcPr>
            <w:tcW w:w="1510" w:type="dxa"/>
          </w:tcPr>
          <w:p w14:paraId="7894C8E7" w14:textId="59187246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OŠ HJ A.7.6.</w:t>
            </w:r>
          </w:p>
          <w:p w14:paraId="47B59751" w14:textId="32A75945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Učenik imenuje tekstove i događaje važne za razvoj</w:t>
            </w:r>
          </w:p>
          <w:p w14:paraId="607E96B5" w14:textId="1C7AEB73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hrvatskoga jezika kroz hrvatsku povijest.</w:t>
            </w:r>
          </w:p>
        </w:tc>
        <w:tc>
          <w:tcPr>
            <w:tcW w:w="1956" w:type="dxa"/>
          </w:tcPr>
          <w:p w14:paraId="1EF13F2C" w14:textId="6A78A96C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uočava povezanost i uvjetovanost razvoja hrvatskoga jezika s razvojem nacionalnog identiteta i kulture</w:t>
            </w:r>
          </w:p>
          <w:p w14:paraId="28114624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BC8DAC" w14:textId="1282DAB5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upoznaje se s tekstovima i događajima važnima za razvoj hrvatskoga jezika: prvi hrvatski rječnik, prva hrvatska gramatika</w:t>
            </w:r>
          </w:p>
          <w:p w14:paraId="1193DAFA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4453FA" w14:textId="012441FE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učiteljice upoznaje se sa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značajkama i vodećim ličnostima ilirskoga pokreta</w:t>
            </w:r>
          </w:p>
          <w:p w14:paraId="08568FA4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D136C1" w14:textId="0EAC92AD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upoznaje se s događajima i ličnostima važnima za razvoj hrvatskoga jezika u 20. stoljeću</w:t>
            </w:r>
          </w:p>
          <w:p w14:paraId="242E8273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9F05AE" w14:textId="116BC9D5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istražuje suvremene jezične priručnike radi upoznavanja suvremene leksikografije i uočava brojnost jezičnih priručnika</w:t>
            </w:r>
          </w:p>
        </w:tc>
        <w:tc>
          <w:tcPr>
            <w:tcW w:w="1956" w:type="dxa"/>
          </w:tcPr>
          <w:p w14:paraId="362825AD" w14:textId="573A9D12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uočava povezanost i uvjetovanost razvoja hrvatskoga jezika s razvojem nacionalnog identiteta i kulture</w:t>
            </w:r>
          </w:p>
          <w:p w14:paraId="3D3A1C7D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63BB8D" w14:textId="7EA8923A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se upoznaje s tekstovima i događajima važnima za razvoj hrvatskoga jezika: prvi hrvatski rječnik, prva hrvatska gramatika</w:t>
            </w:r>
          </w:p>
          <w:p w14:paraId="021F0FC1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AC1894" w14:textId="2242E1B4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se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upoznaje sa značajkama i vodećim ličnostima ilirskoga pokreta</w:t>
            </w:r>
          </w:p>
          <w:p w14:paraId="7137F22E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52CEC4" w14:textId="7AD977BA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se upoznaje s događajima i ličnostima važnima za razvoj hrvatskoga jezika u 20. stoljeću</w:t>
            </w:r>
          </w:p>
          <w:p w14:paraId="25D2F904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D85FD1" w14:textId="03D30366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istražuje suvremene jezične priručnike radi upoznavanja suvremene leksikografije i uočava brojnost jezičnih priručnika</w:t>
            </w:r>
          </w:p>
        </w:tc>
        <w:tc>
          <w:tcPr>
            <w:tcW w:w="1956" w:type="dxa"/>
          </w:tcPr>
          <w:p w14:paraId="177A0334" w14:textId="79A3D27E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uočava povezanost i uvjetovanost razvoja hrvatskoga jezika s razvojem nacionalnog identiteta i kulture</w:t>
            </w:r>
          </w:p>
          <w:p w14:paraId="3ED9AD32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D61FB2" w14:textId="0D81A0EB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se samostalno upoznaje s tekstovima i događajima važnima za razvoj hrvatskoga jezika: prvi hrvatski rječnik, prva hrvatska gramatika</w:t>
            </w:r>
          </w:p>
          <w:p w14:paraId="148AC2EA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6436EB" w14:textId="21638FC2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se samostalno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upoznaje sa značajkama i vodećim ličnostima ilirskoga pokreta</w:t>
            </w:r>
          </w:p>
          <w:p w14:paraId="619B99C7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676147" w14:textId="180C1B4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se samostalno upoznaje s događajima i ličnostima važnima za razvoj hrvatskoga jezika u 20. stoljeću</w:t>
            </w:r>
          </w:p>
          <w:p w14:paraId="7E0BAF8A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6CB817" w14:textId="479DAE36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istražuje suvremene jezične priručnike radi upoznavanja suvremene leksikografije i uočava brojnost jezičnih priručnika</w:t>
            </w:r>
          </w:p>
        </w:tc>
        <w:tc>
          <w:tcPr>
            <w:tcW w:w="1910" w:type="dxa"/>
          </w:tcPr>
          <w:p w14:paraId="33550836" w14:textId="6471F053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uočava povezanost i uvjetovanost razvoja hrvatskoga jezika s razvojem nacionalnog identiteta i kulture</w:t>
            </w:r>
          </w:p>
          <w:p w14:paraId="6028D5B5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9B75A5" w14:textId="4542D084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se upoznaje s tekstovima i događajima važnima za razvoj hrvatskoga jezika: prvi hrvatski rječnik, prva hrvatska gramatika</w:t>
            </w:r>
          </w:p>
          <w:p w14:paraId="7BFCFC33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6438C0" w14:textId="43E06D5C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se upoznaje sa značajkama 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vodećim ličnostima ilirskoga pokreta</w:t>
            </w:r>
          </w:p>
          <w:p w14:paraId="26E1D9EB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71E0BE" w14:textId="35F7CFD8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se upoznaje s događajima i ličnostima važnima za razvoj hrvatskoga jezika u 20. stoljeću</w:t>
            </w:r>
          </w:p>
          <w:p w14:paraId="48C7A0BB" w14:textId="77777777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EB2BFB" w14:textId="500391D6" w:rsidR="00004E01" w:rsidRPr="00504DCA" w:rsidRDefault="00004E01" w:rsidP="00004E01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istražuje suvremene jezične priručnike radi upoznavanja suvremene leksikografije i uočava brojnost jezičnih priručnika</w:t>
            </w:r>
          </w:p>
        </w:tc>
      </w:tr>
    </w:tbl>
    <w:p w14:paraId="78350B92" w14:textId="69CD72B4" w:rsidR="0742B13B" w:rsidRDefault="0742B13B"/>
    <w:p w14:paraId="3B4E8E6D" w14:textId="77777777" w:rsidR="00994DC8" w:rsidRPr="00504DCA" w:rsidRDefault="00994DC8">
      <w:pPr>
        <w:rPr>
          <w:rFonts w:ascii="Times New Roman" w:hAnsi="Times New Roman"/>
          <w:sz w:val="24"/>
          <w:szCs w:val="24"/>
        </w:rPr>
      </w:pPr>
    </w:p>
    <w:p w14:paraId="1286EDC8" w14:textId="77777777" w:rsidR="00242FF6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NAPOMENA</w:t>
      </w:r>
      <w:r w:rsidR="00242FF6"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504DCA">
        <w:rPr>
          <w:rFonts w:ascii="Times New Roman" w:hAnsi="Times New Roman"/>
          <w:b/>
          <w:sz w:val="24"/>
          <w:szCs w:val="24"/>
        </w:rPr>
        <w:t xml:space="preserve">: </w:t>
      </w:r>
    </w:p>
    <w:p w14:paraId="4B7395FB" w14:textId="77777777" w:rsidR="00242FF6" w:rsidRDefault="00242FF6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FBAAE5C" w14:textId="2C4D904E" w:rsidR="00976558" w:rsidRPr="00504DCA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U jezičnim provjerama znanja polazište za ocjenu jest broj postignutih bodova</w:t>
      </w:r>
      <w:r w:rsidR="00242FF6">
        <w:rPr>
          <w:rFonts w:ascii="Times New Roman" w:hAnsi="Times New Roman"/>
          <w:b/>
          <w:sz w:val="24"/>
          <w:szCs w:val="24"/>
        </w:rPr>
        <w:t>,</w:t>
      </w:r>
      <w:r w:rsidRPr="00504DCA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47BFD331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515DB7D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504DCA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52921856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76 – 89 % riješenosti </w:t>
      </w:r>
      <w:r w:rsidRPr="00504DCA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49BC717C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61 – 75 % riješenosti </w:t>
      </w:r>
      <w:r w:rsidRPr="00504DCA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5D5A7E82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51 – 60 % riješenosti</w:t>
      </w:r>
      <w:r w:rsidRPr="00504DCA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73B4209C" w14:textId="36A5DD2C" w:rsidR="00976558" w:rsidRPr="00504DCA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do 50 % riješenosti </w:t>
      </w:r>
      <w:r w:rsidRPr="00504DCA">
        <w:rPr>
          <w:rFonts w:ascii="Times New Roman" w:hAnsi="Times New Roman"/>
          <w:b/>
          <w:sz w:val="24"/>
          <w:szCs w:val="24"/>
        </w:rPr>
        <w:tab/>
      </w:r>
      <w:r w:rsidRPr="00504DCA">
        <w:rPr>
          <w:rFonts w:ascii="Times New Roman" w:hAnsi="Times New Roman"/>
          <w:b/>
          <w:sz w:val="24"/>
          <w:szCs w:val="24"/>
        </w:rPr>
        <w:tab/>
        <w:t>– nedovoljan (1)</w:t>
      </w:r>
      <w:r w:rsidR="00242FF6">
        <w:rPr>
          <w:rFonts w:ascii="Times New Roman" w:hAnsi="Times New Roman"/>
          <w:b/>
          <w:sz w:val="24"/>
          <w:szCs w:val="24"/>
        </w:rPr>
        <w:t>.</w:t>
      </w:r>
    </w:p>
    <w:p w14:paraId="6053E347" w14:textId="77777777" w:rsidR="00976558" w:rsidRPr="00504DCA" w:rsidRDefault="00976558">
      <w:pPr>
        <w:rPr>
          <w:rFonts w:ascii="Times New Roman" w:hAnsi="Times New Roman"/>
          <w:sz w:val="24"/>
          <w:szCs w:val="24"/>
        </w:rPr>
      </w:pPr>
    </w:p>
    <w:p w14:paraId="13B39ED6" w14:textId="77777777" w:rsidR="00242FF6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NAPOMENA</w:t>
      </w:r>
      <w:r w:rsidR="00C6717C" w:rsidRPr="00504DCA">
        <w:rPr>
          <w:rFonts w:ascii="Times New Roman" w:hAnsi="Times New Roman"/>
          <w:b/>
          <w:sz w:val="24"/>
          <w:szCs w:val="24"/>
        </w:rPr>
        <w:t xml:space="preserve"> ZA DIKTAT</w:t>
      </w:r>
      <w:r w:rsidRPr="00504DCA">
        <w:rPr>
          <w:rFonts w:ascii="Times New Roman" w:hAnsi="Times New Roman"/>
          <w:b/>
          <w:sz w:val="24"/>
          <w:szCs w:val="24"/>
        </w:rPr>
        <w:t xml:space="preserve">: </w:t>
      </w:r>
    </w:p>
    <w:p w14:paraId="15C52F33" w14:textId="77777777" w:rsidR="00242FF6" w:rsidRDefault="00242FF6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42F622" w14:textId="33EBCCB1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Ljestvica s obzirom na broj pogrešaka:</w:t>
      </w:r>
    </w:p>
    <w:p w14:paraId="5CE939EF" w14:textId="77777777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1 - 3 pogreške - odličan (5),</w:t>
      </w:r>
    </w:p>
    <w:p w14:paraId="7A607FE1" w14:textId="77777777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4 - 6 pogrešaka - vrlo dobar (4),</w:t>
      </w:r>
    </w:p>
    <w:p w14:paraId="6316D6D1" w14:textId="77777777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7 - 10 pogrešaka - dobar (3),</w:t>
      </w:r>
    </w:p>
    <w:p w14:paraId="7E3C0855" w14:textId="78BCE377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1</w:t>
      </w:r>
      <w:r w:rsidR="00BB1ED8">
        <w:rPr>
          <w:rFonts w:ascii="Times New Roman" w:hAnsi="Times New Roman"/>
          <w:b/>
          <w:sz w:val="24"/>
          <w:szCs w:val="24"/>
        </w:rPr>
        <w:t>1</w:t>
      </w:r>
      <w:r w:rsidRPr="00504DCA">
        <w:rPr>
          <w:rFonts w:ascii="Times New Roman" w:hAnsi="Times New Roman"/>
          <w:b/>
          <w:sz w:val="24"/>
          <w:szCs w:val="24"/>
        </w:rPr>
        <w:t xml:space="preserve"> - 14 pogrešaka - dovoljan (2),</w:t>
      </w:r>
    </w:p>
    <w:p w14:paraId="26C0D56A" w14:textId="7E4C5F08" w:rsidR="00504DCA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više od 14 pogrešaka - nedovoljan (1)</w:t>
      </w:r>
      <w:r w:rsidR="00242FF6">
        <w:rPr>
          <w:rFonts w:ascii="Times New Roman" w:hAnsi="Times New Roman"/>
          <w:b/>
          <w:sz w:val="24"/>
          <w:szCs w:val="24"/>
        </w:rPr>
        <w:t>.</w:t>
      </w:r>
    </w:p>
    <w:p w14:paraId="3A2B7EE6" w14:textId="77777777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lastRenderedPageBreak/>
        <w:t xml:space="preserve">Broj riječi u diktatu prema razredima jest sljedeći (Rosandić, Od slova do teksta i </w:t>
      </w:r>
      <w:proofErr w:type="spellStart"/>
      <w:r w:rsidRPr="00504DCA">
        <w:rPr>
          <w:rFonts w:ascii="Times New Roman" w:hAnsi="Times New Roman"/>
          <w:b/>
          <w:sz w:val="24"/>
          <w:szCs w:val="24"/>
        </w:rPr>
        <w:t>metateksta</w:t>
      </w:r>
      <w:proofErr w:type="spellEnd"/>
      <w:r w:rsidRPr="00504DCA">
        <w:rPr>
          <w:rFonts w:ascii="Times New Roman" w:hAnsi="Times New Roman"/>
          <w:b/>
          <w:sz w:val="24"/>
          <w:szCs w:val="24"/>
        </w:rPr>
        <w:t>):</w:t>
      </w:r>
    </w:p>
    <w:p w14:paraId="31B0160C" w14:textId="77777777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5. razred: 90 - 100,</w:t>
      </w:r>
    </w:p>
    <w:p w14:paraId="4B4A91B1" w14:textId="77777777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6. razred: 110 - 120,</w:t>
      </w:r>
    </w:p>
    <w:p w14:paraId="06C40A26" w14:textId="77777777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7. razred: 130 - 140,</w:t>
      </w:r>
    </w:p>
    <w:p w14:paraId="29C5F4ED" w14:textId="77777777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8. razred: 150 - 160.</w:t>
      </w:r>
    </w:p>
    <w:p w14:paraId="2A51E684" w14:textId="1CB8B64B" w:rsidR="00CE616F" w:rsidRPr="00504DCA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397160" w14:textId="409C5A77" w:rsidR="00A70B3D" w:rsidRPr="00504DCA" w:rsidRDefault="00242FF6" w:rsidP="00A70B3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A70B3D" w:rsidRPr="00504DCA">
        <w:rPr>
          <w:rFonts w:ascii="Times New Roman" w:hAnsi="Times New Roman"/>
          <w:b/>
          <w:sz w:val="24"/>
          <w:szCs w:val="24"/>
        </w:rPr>
        <w:t xml:space="preserve"> ZA RADNE BILJEŽNICE: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A70B3D" w:rsidRPr="00504DCA" w14:paraId="2405FF46" w14:textId="77777777" w:rsidTr="0742B13B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F4260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0FD4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A70B3D" w:rsidRPr="00504DCA" w14:paraId="11D1FA98" w14:textId="77777777" w:rsidTr="0742B13B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EF04E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5ABF0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Učenik redovito rješava zadatke u radnoj bilježnici. Zadatci su točno riješeni.</w:t>
            </w:r>
          </w:p>
        </w:tc>
      </w:tr>
      <w:tr w:rsidR="00A70B3D" w:rsidRPr="00504DCA" w14:paraId="2D999054" w14:textId="77777777" w:rsidTr="0742B13B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5BFB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07FF4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Učenik većinom redovito rješava zadatke u radnoj bilježnici (nedostaje jedna nastavna jedinica). Zadatci su većinom točno riješeni.</w:t>
            </w:r>
          </w:p>
        </w:tc>
      </w:tr>
      <w:tr w:rsidR="00A70B3D" w:rsidRPr="00504DCA" w14:paraId="0E69FEC9" w14:textId="77777777" w:rsidTr="0742B13B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B470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294B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Učenik djelomično redovito rješava zadatke u radnoj bilježnici (nedostaju dvije nastavne jedinice). Zadatci su djelomično točno riješeni.</w:t>
            </w:r>
          </w:p>
        </w:tc>
      </w:tr>
      <w:tr w:rsidR="00A70B3D" w:rsidRPr="00504DCA" w14:paraId="300D9F55" w14:textId="77777777" w:rsidTr="0742B13B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2503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89C35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tri nastavne jedinice). Zadatci su djelomično točni riješeni.</w:t>
            </w:r>
          </w:p>
        </w:tc>
      </w:tr>
      <w:tr w:rsidR="00A70B3D" w:rsidRPr="00504DCA" w14:paraId="261B2EFC" w14:textId="77777777" w:rsidTr="0742B13B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3FF2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E601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Učenik je riješio zadatke u radnoj bilježnici koji su se rješavali na satu Hrvatskog jezika.</w:t>
            </w:r>
          </w:p>
          <w:p w14:paraId="7F578BF3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ILI</w:t>
            </w:r>
          </w:p>
          <w:p w14:paraId="5CA0F671" w14:textId="77777777" w:rsidR="00A70B3D" w:rsidRPr="00C6653D" w:rsidRDefault="00A70B3D">
            <w:pPr>
              <w:rPr>
                <w:rFonts w:ascii="Times New Roman" w:hAnsi="Times New Roman"/>
                <w:sz w:val="24"/>
                <w:szCs w:val="24"/>
              </w:rPr>
            </w:pPr>
            <w:r w:rsidRPr="00C6653D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četiri nastavne jedinice).</w:t>
            </w:r>
          </w:p>
        </w:tc>
      </w:tr>
    </w:tbl>
    <w:p w14:paraId="6C8308F8" w14:textId="153BFAD0" w:rsidR="0742B13B" w:rsidRDefault="0742B13B"/>
    <w:p w14:paraId="75361BFB" w14:textId="72498D01" w:rsidR="00A70B3D" w:rsidRPr="00504DCA" w:rsidRDefault="00A70B3D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65AC87B" w14:textId="6D2310C6" w:rsidR="00E6437A" w:rsidRPr="00504DCA" w:rsidRDefault="00242FF6" w:rsidP="00242FF6">
      <w:pPr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Učiteljica može pregledati radne bilježnice nenajavljeno, prema potrebi, te ih ocijeniti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13CA1AB6" w14:textId="77777777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04DCA">
        <w:rPr>
          <w:rFonts w:ascii="Times New Roman" w:eastAsia="Times New Roman" w:hAnsi="Times New Roman"/>
          <w:b/>
          <w:sz w:val="24"/>
          <w:szCs w:val="24"/>
        </w:rPr>
        <w:t>OPISNICI ZA OCJENJIVANJE ŠKOLSKE ZADAĆE:</w:t>
      </w:r>
    </w:p>
    <w:tbl>
      <w:tblPr>
        <w:tblpPr w:leftFromText="180" w:rightFromText="180" w:bottomFromText="200" w:vertAnchor="text" w:horzAnchor="margin" w:tblpXSpec="center" w:tblpY="162"/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6"/>
        <w:gridCol w:w="720"/>
        <w:gridCol w:w="6"/>
        <w:gridCol w:w="5573"/>
      </w:tblGrid>
      <w:tr w:rsidR="00E6437A" w:rsidRPr="00504DCA" w14:paraId="0609DB40" w14:textId="77777777" w:rsidTr="0742B13B">
        <w:trPr>
          <w:trHeight w:val="285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F6DB1" w14:textId="77777777" w:rsidR="00E6437A" w:rsidRPr="00504DCA" w:rsidRDefault="00E6437A" w:rsidP="008335CF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color w:val="C0C0C0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Sadržaj</w:t>
            </w:r>
            <w:proofErr w:type="spellEnd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kompozicija</w:t>
            </w:r>
            <w:proofErr w:type="spellEnd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F446" w14:textId="77777777" w:rsidR="00E6437A" w:rsidRPr="00504DCA" w:rsidRDefault="00E6437A" w:rsidP="008335CF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D429" w14:textId="77777777" w:rsidR="00E6437A" w:rsidRPr="00504DCA" w:rsidRDefault="00E6437A" w:rsidP="008335CF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E6437A" w:rsidRPr="00504DCA" w14:paraId="6455705A" w14:textId="77777777" w:rsidTr="0742B13B">
        <w:trPr>
          <w:trHeight w:val="28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DC20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2B05821B" w14:textId="77777777" w:rsidR="00E6437A" w:rsidRPr="00504DCA" w:rsidRDefault="00E6437A" w:rsidP="008335CF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uvod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0D5D0E6B" w14:textId="77777777" w:rsidR="00E6437A" w:rsidRPr="00504DCA" w:rsidRDefault="00E6437A" w:rsidP="008335CF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glavni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</w:p>
          <w:p w14:paraId="45FED2B9" w14:textId="77777777" w:rsidR="00E6437A" w:rsidRPr="00504DCA" w:rsidRDefault="00E6437A" w:rsidP="008335CF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završetak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D15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7B35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cjelovit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ima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vidljive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sve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dijelove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1F8F4653" w14:textId="77777777" w:rsidTr="0742B13B">
        <w:trPr>
          <w:trHeight w:val="285"/>
        </w:trPr>
        <w:tc>
          <w:tcPr>
            <w:tcW w:w="3706" w:type="dxa"/>
            <w:vMerge/>
            <w:vAlign w:val="center"/>
            <w:hideMark/>
          </w:tcPr>
          <w:p w14:paraId="3CC40D34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5BE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A3B6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izostala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kompozicijska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raščlamba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2C357694" w14:textId="77777777" w:rsidTr="0742B13B">
        <w:trPr>
          <w:trHeight w:val="34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9A36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Sadržajni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18D019CD" w14:textId="77777777" w:rsidR="006A0A06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vrednuje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pridržavanje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94DE082" w14:textId="7F7DD13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stvaralački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46C1104" w14:textId="77777777" w:rsidR="006A0A06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elementi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unošenje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BAAC95F" w14:textId="027A99D4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21FC1BF4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91C55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4150C7AA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95F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0B6E9421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Uspješno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uvjerljivo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24BD5FE6" w14:textId="77777777" w:rsidTr="0742B13B">
        <w:trPr>
          <w:trHeight w:val="340"/>
        </w:trPr>
        <w:tc>
          <w:tcPr>
            <w:tcW w:w="3706" w:type="dxa"/>
            <w:vMerge/>
            <w:vAlign w:val="center"/>
            <w:hideMark/>
          </w:tcPr>
          <w:p w14:paraId="1A12D546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C992C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D1669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4FB1836C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680BB8CC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E6437A" w:rsidRPr="00504DCA" w14:paraId="3DA3CD13" w14:textId="77777777" w:rsidTr="0742B13B">
        <w:trPr>
          <w:trHeight w:val="340"/>
        </w:trPr>
        <w:tc>
          <w:tcPr>
            <w:tcW w:w="3706" w:type="dxa"/>
            <w:vMerge/>
            <w:vAlign w:val="center"/>
            <w:hideMark/>
          </w:tcPr>
          <w:p w14:paraId="1014C2B7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E96E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42F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2D6959B9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3AD2B7A8" w14:textId="77777777" w:rsidTr="0742B13B">
        <w:trPr>
          <w:trHeight w:val="340"/>
        </w:trPr>
        <w:tc>
          <w:tcPr>
            <w:tcW w:w="3706" w:type="dxa"/>
            <w:vMerge/>
            <w:vAlign w:val="center"/>
            <w:hideMark/>
          </w:tcPr>
          <w:p w14:paraId="4FFF1496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5B1A9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B321" w14:textId="77777777" w:rsidR="006A0A06" w:rsidRPr="00733B44" w:rsidRDefault="006A0A06" w:rsidP="006A0A06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0DB4C0D9" w14:textId="77777777" w:rsidR="006A0A06" w:rsidRDefault="006A0A06" w:rsidP="006A0A06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Ne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463D5AD7" w14:textId="6A56FFB9" w:rsidR="00E6437A" w:rsidRPr="00504DCA" w:rsidRDefault="006A0A06" w:rsidP="006A0A06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5B72ACC0" w14:textId="77777777" w:rsidTr="0742B13B">
        <w:trPr>
          <w:trHeight w:val="34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81CC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Jezik</w:t>
            </w:r>
            <w:proofErr w:type="spellEnd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C39D0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BE12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E6437A" w:rsidRPr="00504DCA" w14:paraId="3F0FA444" w14:textId="77777777" w:rsidTr="0742B13B">
        <w:trPr>
          <w:trHeight w:val="34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A376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B18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26D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bogat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funkcionalan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</w:p>
          <w:p w14:paraId="138AF8C7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5576B3DF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45DF5A16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punoća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skladno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izražavanje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248FE34C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Misao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jasno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uobličena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71C5646A" w14:textId="77777777" w:rsidTr="0742B13B">
        <w:trPr>
          <w:trHeight w:val="340"/>
        </w:trPr>
        <w:tc>
          <w:tcPr>
            <w:tcW w:w="3706" w:type="dxa"/>
            <w:vMerge/>
            <w:vAlign w:val="center"/>
            <w:hideMark/>
          </w:tcPr>
          <w:p w14:paraId="561D8D62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C9C9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EE0D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razvijen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površnost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gdjegdje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5EB2DE1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0A4C03AF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2135F61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sređen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tematsko-motivski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</w:p>
          <w:p w14:paraId="2E2F907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razrađen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39B600F1" w14:textId="77777777" w:rsidTr="0742B13B">
        <w:trPr>
          <w:trHeight w:val="340"/>
        </w:trPr>
        <w:tc>
          <w:tcPr>
            <w:tcW w:w="3706" w:type="dxa"/>
            <w:vMerge/>
            <w:vAlign w:val="center"/>
            <w:hideMark/>
          </w:tcPr>
          <w:p w14:paraId="3CAA3224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5DD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642F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339E3492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5753822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ponavljaju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6FF27B19" w14:textId="77777777" w:rsidTr="0742B13B">
        <w:trPr>
          <w:trHeight w:val="340"/>
        </w:trPr>
        <w:tc>
          <w:tcPr>
            <w:tcW w:w="3706" w:type="dxa"/>
            <w:vMerge/>
            <w:vAlign w:val="center"/>
            <w:hideMark/>
          </w:tcPr>
          <w:p w14:paraId="164EFC6A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2055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5511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izrazito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</w:p>
          <w:p w14:paraId="6B632E2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56EDE10F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uopće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7EDFEF76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počinju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način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1F568A60" w14:textId="77777777" w:rsidTr="0742B13B">
        <w:trPr>
          <w:trHeight w:val="33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6A63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slovnica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3EF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66BF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(do 3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E6437A" w:rsidRPr="00504DCA" w14:paraId="110460B3" w14:textId="77777777" w:rsidTr="0742B13B">
        <w:trPr>
          <w:trHeight w:val="315"/>
        </w:trPr>
        <w:tc>
          <w:tcPr>
            <w:tcW w:w="3706" w:type="dxa"/>
            <w:vMerge/>
            <w:vAlign w:val="center"/>
            <w:hideMark/>
          </w:tcPr>
          <w:p w14:paraId="5607484F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DEAD1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5840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(3 - 6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E6437A" w:rsidRPr="00504DCA" w14:paraId="3B3B0205" w14:textId="77777777" w:rsidTr="0742B13B">
        <w:trPr>
          <w:trHeight w:val="240"/>
        </w:trPr>
        <w:tc>
          <w:tcPr>
            <w:tcW w:w="3706" w:type="dxa"/>
            <w:vMerge/>
            <w:vAlign w:val="center"/>
            <w:hideMark/>
          </w:tcPr>
          <w:p w14:paraId="6FFE7782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BB72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2A6A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 (</w:t>
            </w:r>
            <w:proofErr w:type="gram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vise</w:t>
            </w:r>
            <w:proofErr w:type="gram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od 6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E6437A" w:rsidRPr="00504DCA" w14:paraId="4C3CFD71" w14:textId="77777777" w:rsidTr="0742B13B">
        <w:trPr>
          <w:trHeight w:val="22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47AA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F3A66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01547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(do 3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E6437A" w:rsidRPr="00504DCA" w14:paraId="4D390B01" w14:textId="77777777" w:rsidTr="0742B13B">
        <w:trPr>
          <w:trHeight w:val="390"/>
        </w:trPr>
        <w:tc>
          <w:tcPr>
            <w:tcW w:w="3706" w:type="dxa"/>
            <w:vMerge/>
            <w:vAlign w:val="center"/>
            <w:hideMark/>
          </w:tcPr>
          <w:p w14:paraId="5AD3AECF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12C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B62F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(3 - 6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E6437A" w:rsidRPr="00504DCA" w14:paraId="2977B989" w14:textId="77777777" w:rsidTr="0742B13B">
        <w:trPr>
          <w:trHeight w:val="270"/>
        </w:trPr>
        <w:tc>
          <w:tcPr>
            <w:tcW w:w="3706" w:type="dxa"/>
            <w:vMerge/>
            <w:vAlign w:val="center"/>
            <w:hideMark/>
          </w:tcPr>
          <w:p w14:paraId="20680EB7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44C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F012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</w:p>
          <w:p w14:paraId="2A26B197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 (</w:t>
            </w:r>
            <w:proofErr w:type="gram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vise</w:t>
            </w:r>
            <w:proofErr w:type="gram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od 6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E6437A" w:rsidRPr="00504DCA" w14:paraId="46F7F447" w14:textId="77777777" w:rsidTr="0742B13B">
        <w:trPr>
          <w:trHeight w:val="34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581C7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Izgled</w:t>
            </w:r>
            <w:proofErr w:type="spellEnd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944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5FBC1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E6437A" w:rsidRPr="00504DCA" w14:paraId="1129E395" w14:textId="77777777" w:rsidTr="0742B13B">
        <w:trPr>
          <w:trHeight w:val="42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277A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dužina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4B70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D28B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20399DC6" w14:textId="77777777" w:rsidTr="0742B13B">
        <w:trPr>
          <w:trHeight w:val="270"/>
        </w:trPr>
        <w:tc>
          <w:tcPr>
            <w:tcW w:w="3706" w:type="dxa"/>
            <w:vMerge/>
            <w:vAlign w:val="center"/>
            <w:hideMark/>
          </w:tcPr>
          <w:p w14:paraId="0F0C90BE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72A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7D1E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ne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0CFAB3E2" w14:textId="77777777" w:rsidTr="0742B13B">
        <w:trPr>
          <w:trHeight w:val="25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7F68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sustav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A7C0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4AF6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rabi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oblikovanju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slova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E6437A" w:rsidRPr="00504DCA" w14:paraId="00A78589" w14:textId="77777777" w:rsidTr="0742B13B">
        <w:trPr>
          <w:trHeight w:val="225"/>
        </w:trPr>
        <w:tc>
          <w:tcPr>
            <w:tcW w:w="3706" w:type="dxa"/>
            <w:vMerge/>
            <w:vAlign w:val="center"/>
            <w:hideMark/>
          </w:tcPr>
          <w:p w14:paraId="08D3A9F7" w14:textId="77777777" w:rsidR="00E6437A" w:rsidRPr="00504DCA" w:rsidRDefault="00E6437A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C196F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93B6" w14:textId="77777777" w:rsidR="00E6437A" w:rsidRPr="00504DCA" w:rsidRDefault="00E6437A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ne rabi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504DC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</w:t>
            </w:r>
          </w:p>
        </w:tc>
      </w:tr>
    </w:tbl>
    <w:p w14:paraId="256A3615" w14:textId="1FACDC4B" w:rsidR="0742B13B" w:rsidRDefault="0742B13B"/>
    <w:p w14:paraId="35BA9922" w14:textId="77777777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504DCA">
        <w:rPr>
          <w:rFonts w:ascii="Times New Roman" w:eastAsia="Times New Roman" w:hAnsi="Times New Roman"/>
          <w:b/>
          <w:sz w:val="24"/>
          <w:szCs w:val="24"/>
        </w:rPr>
        <w:t xml:space="preserve">Bodovna skala: </w:t>
      </w:r>
    </w:p>
    <w:p w14:paraId="52918851" w14:textId="77777777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04DCA">
        <w:rPr>
          <w:rFonts w:ascii="Times New Roman" w:eastAsia="Times New Roman" w:hAnsi="Times New Roman"/>
          <w:sz w:val="24"/>
          <w:szCs w:val="24"/>
        </w:rPr>
        <w:t>12 – 13 bodova</w:t>
      </w:r>
      <w:r w:rsidRPr="00504DCA">
        <w:rPr>
          <w:rFonts w:ascii="Times New Roman" w:eastAsia="Times New Roman" w:hAnsi="Times New Roman"/>
          <w:sz w:val="24"/>
          <w:szCs w:val="24"/>
        </w:rPr>
        <w:tab/>
        <w:t>(5) odličan</w:t>
      </w:r>
    </w:p>
    <w:p w14:paraId="34275DFF" w14:textId="77777777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04DCA">
        <w:rPr>
          <w:rFonts w:ascii="Times New Roman" w:eastAsia="Times New Roman" w:hAnsi="Times New Roman"/>
          <w:sz w:val="24"/>
          <w:szCs w:val="24"/>
        </w:rPr>
        <w:t>10 – 11 bodova</w:t>
      </w:r>
      <w:r w:rsidRPr="00504DCA">
        <w:rPr>
          <w:rFonts w:ascii="Times New Roman" w:eastAsia="Times New Roman" w:hAnsi="Times New Roman"/>
          <w:sz w:val="24"/>
          <w:szCs w:val="24"/>
        </w:rPr>
        <w:tab/>
        <w:t>(4) vrlo dobar</w:t>
      </w:r>
    </w:p>
    <w:p w14:paraId="654DDFEB" w14:textId="77777777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04DCA">
        <w:rPr>
          <w:rFonts w:ascii="Times New Roman" w:eastAsia="Times New Roman" w:hAnsi="Times New Roman"/>
          <w:sz w:val="24"/>
          <w:szCs w:val="24"/>
        </w:rPr>
        <w:t>8 – 9 bodova</w:t>
      </w:r>
      <w:r w:rsidRPr="00504DCA">
        <w:rPr>
          <w:rFonts w:ascii="Times New Roman" w:eastAsia="Times New Roman" w:hAnsi="Times New Roman"/>
          <w:sz w:val="24"/>
          <w:szCs w:val="24"/>
        </w:rPr>
        <w:tab/>
      </w:r>
      <w:r w:rsidRPr="00504DCA">
        <w:rPr>
          <w:rFonts w:ascii="Times New Roman" w:eastAsia="Times New Roman" w:hAnsi="Times New Roman"/>
          <w:sz w:val="24"/>
          <w:szCs w:val="24"/>
        </w:rPr>
        <w:tab/>
        <w:t>(3) dobar</w:t>
      </w:r>
    </w:p>
    <w:p w14:paraId="779423DE" w14:textId="77777777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04DCA">
        <w:rPr>
          <w:rFonts w:ascii="Times New Roman" w:eastAsia="Times New Roman" w:hAnsi="Times New Roman"/>
          <w:sz w:val="24"/>
          <w:szCs w:val="24"/>
        </w:rPr>
        <w:t>6 – 7 bodova</w:t>
      </w:r>
      <w:r w:rsidRPr="00504DCA">
        <w:rPr>
          <w:rFonts w:ascii="Times New Roman" w:eastAsia="Times New Roman" w:hAnsi="Times New Roman"/>
          <w:sz w:val="24"/>
          <w:szCs w:val="24"/>
        </w:rPr>
        <w:tab/>
      </w:r>
      <w:r w:rsidRPr="00504DCA">
        <w:rPr>
          <w:rFonts w:ascii="Times New Roman" w:eastAsia="Times New Roman" w:hAnsi="Times New Roman"/>
          <w:sz w:val="24"/>
          <w:szCs w:val="24"/>
        </w:rPr>
        <w:tab/>
        <w:t>(2) dovoljan</w:t>
      </w:r>
    </w:p>
    <w:p w14:paraId="0930F243" w14:textId="77777777" w:rsidR="00E6437A" w:rsidRPr="00504DCA" w:rsidRDefault="00E6437A" w:rsidP="00E6437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04DCA">
        <w:rPr>
          <w:rFonts w:ascii="Times New Roman" w:eastAsia="Times New Roman" w:hAnsi="Times New Roman"/>
          <w:sz w:val="24"/>
          <w:szCs w:val="24"/>
        </w:rPr>
        <w:t>0 – 5 bodova</w:t>
      </w:r>
      <w:r w:rsidRPr="00504DCA">
        <w:rPr>
          <w:rFonts w:ascii="Times New Roman" w:eastAsia="Times New Roman" w:hAnsi="Times New Roman"/>
          <w:sz w:val="24"/>
          <w:szCs w:val="24"/>
        </w:rPr>
        <w:tab/>
      </w:r>
      <w:r w:rsidRPr="00504DCA">
        <w:rPr>
          <w:rFonts w:ascii="Times New Roman" w:eastAsia="Times New Roman" w:hAnsi="Times New Roman"/>
          <w:sz w:val="24"/>
          <w:szCs w:val="24"/>
        </w:rPr>
        <w:tab/>
        <w:t>(1) nedovoljan</w:t>
      </w:r>
    </w:p>
    <w:p w14:paraId="35CABC7F" w14:textId="77777777" w:rsidR="00E6437A" w:rsidRDefault="00E6437A" w:rsidP="00E643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476DF8" w14:textId="3A6ADC3F" w:rsidR="00242FF6" w:rsidRPr="00504DCA" w:rsidRDefault="00242FF6" w:rsidP="00242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U svakome se polugodištu piše po jedna školska zadaća. Ocjena je zbroj niza elemenata te se osim jezičnih vještina (poznavanja pravopisnih, slovničkih i kompozicijskih pravila te bogata rječnika), vrednuje originalnost, maštovitost i slikovitost pri obradi teme, kao i ispunjavanje konkretnog zadatka vezanog uz samu zadaću.</w:t>
      </w:r>
      <w:r w:rsidR="006A0A06">
        <w:rPr>
          <w:rFonts w:ascii="Times New Roman" w:hAnsi="Times New Roman"/>
          <w:b/>
          <w:sz w:val="24"/>
          <w:szCs w:val="24"/>
        </w:rPr>
        <w:t xml:space="preserve"> Ako se učenik ne drži odabrane teme, ocjena iz školske zadaće bit će nedovoljan (1).</w:t>
      </w:r>
    </w:p>
    <w:p w14:paraId="044125E1" w14:textId="77777777" w:rsidR="00B72793" w:rsidRDefault="00B72793">
      <w:pPr>
        <w:rPr>
          <w:rFonts w:ascii="Times New Roman" w:hAnsi="Times New Roman"/>
          <w:b/>
          <w:sz w:val="24"/>
          <w:szCs w:val="24"/>
        </w:rPr>
      </w:pPr>
    </w:p>
    <w:p w14:paraId="20235A34" w14:textId="6C5E99DA" w:rsidR="00994DC8" w:rsidRPr="00504DCA" w:rsidRDefault="00994DC8">
      <w:pPr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lastRenderedPageBreak/>
        <w:t>KNJIŽEVNOST I STVARALAŠTVO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41"/>
        <w:gridCol w:w="1826"/>
        <w:gridCol w:w="1816"/>
        <w:gridCol w:w="1816"/>
        <w:gridCol w:w="1989"/>
      </w:tblGrid>
      <w:tr w:rsidR="00FF6C60" w:rsidRPr="00504DCA" w14:paraId="46DC051D" w14:textId="77777777" w:rsidTr="00994DC8">
        <w:tc>
          <w:tcPr>
            <w:tcW w:w="1841" w:type="dxa"/>
          </w:tcPr>
          <w:p w14:paraId="0748329E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26" w:type="dxa"/>
          </w:tcPr>
          <w:p w14:paraId="77CA93F0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16" w:type="dxa"/>
          </w:tcPr>
          <w:p w14:paraId="319A5566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16" w:type="dxa"/>
          </w:tcPr>
          <w:p w14:paraId="08CB0399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989" w:type="dxa"/>
          </w:tcPr>
          <w:p w14:paraId="6F55BA61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FF6C60" w:rsidRPr="00504DCA" w14:paraId="354E7606" w14:textId="77777777" w:rsidTr="00994DC8">
        <w:tc>
          <w:tcPr>
            <w:tcW w:w="1841" w:type="dxa"/>
          </w:tcPr>
          <w:p w14:paraId="2F7E1A47" w14:textId="34AC8A98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OŠ HJ B.7.1. Učenik vrednuje književni tekst tumačeći utjecaj književnoga teksta na oblikovanje stavova i vrijednosti.</w:t>
            </w:r>
          </w:p>
        </w:tc>
        <w:tc>
          <w:tcPr>
            <w:tcW w:w="1826" w:type="dxa"/>
          </w:tcPr>
          <w:p w14:paraId="4D4744FC" w14:textId="6FDB84BB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stavlja u odnos uzroke i posljedice u književnome tekstu</w:t>
            </w:r>
          </w:p>
          <w:p w14:paraId="422E5715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CF8AD0" w14:textId="554F2DD8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uspoređuje vlastite spoznaje o svijetu i prikaz svijeta u književnome tekstu</w:t>
            </w:r>
          </w:p>
          <w:p w14:paraId="630CFA4B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EAF9F3" w14:textId="36C2CCA2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uočava tematizira li tekst pojave i doživljaje koje može prepoznati u vlastitom okružju</w:t>
            </w:r>
          </w:p>
          <w:p w14:paraId="68838590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A7DE8D" w14:textId="7ECF7A03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uočava estetska obilježja književnoga teksta u odnosu na ostale tekstove</w:t>
            </w:r>
          </w:p>
          <w:p w14:paraId="7B1176A6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01BDAE" w14:textId="3064D2D2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obrazlaže etičku i idejnu razinu književnoga teksta</w:t>
            </w:r>
          </w:p>
          <w:p w14:paraId="25D6B453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D08E26" w14:textId="2A22F451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uspoređuje djela slične tematike</w:t>
            </w:r>
          </w:p>
          <w:p w14:paraId="33EA11E9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BDE3C6" w14:textId="1779C8F3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uz pomoć učiteljice vrednuje književni tekst</w:t>
            </w:r>
          </w:p>
          <w:p w14:paraId="50D7EB62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6E013F" w14:textId="553952EC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argumentira vlastita zapažanja o književnom tekstu povezujući ih sa stečenim znanjem i iskustvom</w:t>
            </w:r>
          </w:p>
          <w:p w14:paraId="45327DEA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7C7E3B" w14:textId="0FCED9E2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objašnjava na koji način i u kojoj mjeri književni tekst utječe na oblikovanje njegovih stavova i vrijednosti</w:t>
            </w:r>
          </w:p>
        </w:tc>
        <w:tc>
          <w:tcPr>
            <w:tcW w:w="1816" w:type="dxa"/>
          </w:tcPr>
          <w:p w14:paraId="092B0118" w14:textId="179C3E9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stavlja u odnos uzroke i posljedice u književnome tekstu</w:t>
            </w:r>
          </w:p>
          <w:p w14:paraId="51D5A3CD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F9BE27" w14:textId="7387303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uspoređuje vlastite spoznaje o svijetu i prikaz svijeta u književnome tekstu</w:t>
            </w:r>
          </w:p>
          <w:p w14:paraId="07008702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480AFA" w14:textId="6D1E0C9C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uočava tematizira li tekst pojave i doživljaje koje može prepoznati u vlastitom okružju</w:t>
            </w:r>
          </w:p>
          <w:p w14:paraId="78D9FBF3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A37F07" w14:textId="2D2CCE4B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uočava estetska obilježja književnoga teksta u odnosu na ostale tekstove</w:t>
            </w:r>
          </w:p>
          <w:p w14:paraId="644D2328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4A99C8" w14:textId="4230F12D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obrazlaže etičku i idejnu razinu književnoga teksta</w:t>
            </w:r>
          </w:p>
          <w:p w14:paraId="0EFA8F36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54C057" w14:textId="432AD376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uspoređuje djela slične tematike</w:t>
            </w:r>
          </w:p>
          <w:p w14:paraId="7763AC82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DDEE70" w14:textId="2C6ECCE5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vrednuje književni tekst</w:t>
            </w:r>
          </w:p>
          <w:p w14:paraId="6E111839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DB453C" w14:textId="5B6F9AA4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argumentira vlastita zapažanja o književnom tekstu povezujući ih sa stečenim znanjem i iskustvom</w:t>
            </w:r>
          </w:p>
          <w:p w14:paraId="16FBD276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0A7074" w14:textId="1F938B3D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objašnjava na koji način i u kojoj mjeri književni tekst utječe na oblikovanje njegovih stavova i vrijednosti</w:t>
            </w:r>
          </w:p>
        </w:tc>
        <w:tc>
          <w:tcPr>
            <w:tcW w:w="1816" w:type="dxa"/>
          </w:tcPr>
          <w:p w14:paraId="28F462C4" w14:textId="3FC50F2F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stavlja u odnos uzroke i posljedice u književnome tekstu</w:t>
            </w:r>
          </w:p>
          <w:p w14:paraId="427DCB8D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F6AB99" w14:textId="22FC756F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uspoređuje vlastite spoznaje o svijetu i prikaz svijeta u književnome tekstu</w:t>
            </w:r>
          </w:p>
          <w:p w14:paraId="08220273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C49E9E" w14:textId="4A31D633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uočava tematizira li tekst pojave i doživljaje koje može prepoznati u vlastitom okružju</w:t>
            </w:r>
          </w:p>
          <w:p w14:paraId="6105C6A6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A2B170" w14:textId="74F3492D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uočava estetska obilježja književnoga teksta u odnosu na ostale tekstove</w:t>
            </w:r>
          </w:p>
          <w:p w14:paraId="3D7DD514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642D5F" w14:textId="344B3DB5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obrazlaže etičku i idejnu razinu književnoga teksta</w:t>
            </w:r>
          </w:p>
          <w:p w14:paraId="612D4577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CEC9AA" w14:textId="458B140F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uspoređuje djela slične tematike</w:t>
            </w:r>
          </w:p>
          <w:p w14:paraId="381B33A8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999704" w14:textId="038D4BFC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vrednuje književni tekst</w:t>
            </w:r>
          </w:p>
          <w:p w14:paraId="4D4325E8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120AA0" w14:textId="5EA8AF6D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argumentira vlastita zapažanja o književnom tekstu povezujući ih sa stečenim znanjem i iskustvom</w:t>
            </w:r>
          </w:p>
          <w:p w14:paraId="632E71B1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179E7E" w14:textId="085EE13C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objašnjava na koji način i u kojoj mjeri književni tekst utječe na oblikovanje njegovih stavova i vrijednosti</w:t>
            </w:r>
          </w:p>
        </w:tc>
        <w:tc>
          <w:tcPr>
            <w:tcW w:w="1989" w:type="dxa"/>
          </w:tcPr>
          <w:p w14:paraId="4E7BE069" w14:textId="4931B9AB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stavlja u odnos uzroke i posljedice u književnome tekstu</w:t>
            </w:r>
          </w:p>
          <w:p w14:paraId="015CFEAE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A30737" w14:textId="78583686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uspoređuje vlastite spoznaje o svijetu i prikaz svijeta u književnome tekstu</w:t>
            </w:r>
          </w:p>
          <w:p w14:paraId="7458B70C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734C83" w14:textId="0776656C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uočava tematizira li tekst pojave i doživljaje koje može prepoznati u vlastitom okružju</w:t>
            </w:r>
          </w:p>
          <w:p w14:paraId="044AE887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C73997" w14:textId="7EB8A2E2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uočava estetska obilježja književnoga teksta u odnosu na ostale tekstove</w:t>
            </w:r>
          </w:p>
          <w:p w14:paraId="1DF938B0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0081D0" w14:textId="7B8171FD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obrazlaže etičku i idejnu razinu književnoga teksta</w:t>
            </w:r>
          </w:p>
          <w:p w14:paraId="17810C84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C9D27C" w14:textId="655FFB33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uspoređuje djela slične tematike</w:t>
            </w:r>
          </w:p>
          <w:p w14:paraId="759CB12A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459B76" w14:textId="43359F54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vrednuje književni tekst</w:t>
            </w:r>
          </w:p>
          <w:p w14:paraId="6469B370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15CB05" w14:textId="296CB3DA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argumentira vlastita zapažanja o književnom tekstu povezujući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ih sa stečenim znanjem i iskustvom</w:t>
            </w:r>
          </w:p>
          <w:p w14:paraId="4D1A57E8" w14:textId="77777777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BE2997" w14:textId="6C90F7D5" w:rsidR="006670FA" w:rsidRPr="00504DCA" w:rsidRDefault="006670FA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objašnjava na koji način i u kojoj mjeri književni tekst utječe na oblikovanje njegovih stavova i vrijednosti</w:t>
            </w:r>
          </w:p>
        </w:tc>
      </w:tr>
      <w:tr w:rsidR="00FF6C60" w:rsidRPr="00504DCA" w14:paraId="2DEBF668" w14:textId="77777777" w:rsidTr="00994DC8">
        <w:tc>
          <w:tcPr>
            <w:tcW w:w="1841" w:type="dxa"/>
          </w:tcPr>
          <w:p w14:paraId="2A038681" w14:textId="3C881486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OŠ HJ B.7.2. Učenik tumači književni tekst na temelju čitateljskoga iskustva i usporedbe s drugim tekstovima primjenjujući znanja o književnosti.</w:t>
            </w:r>
          </w:p>
        </w:tc>
        <w:tc>
          <w:tcPr>
            <w:tcW w:w="1826" w:type="dxa"/>
          </w:tcPr>
          <w:p w14:paraId="5F081B50" w14:textId="4C4E4A84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uočava umjetničku ulogu književnosti koja ima kulturnu i estetsku vrijednost</w:t>
            </w:r>
          </w:p>
          <w:p w14:paraId="550CB2F0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398A16" w14:textId="391FDEC4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imenuje i opisuje pripovjedne događaje u kronološkome slijedu</w:t>
            </w:r>
          </w:p>
          <w:p w14:paraId="31735339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4C7465" w14:textId="3E651616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učiteljice prepoznaje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strukturu književnoga teksta: fabula i kompozicija književnoga teksta; stih i strofa kao jedinstven i samostalan pjesnički oblik i primjenjuje dosad stečena znanja o književnosti</w:t>
            </w:r>
          </w:p>
          <w:p w14:paraId="001A137F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6AA996" w14:textId="5CC5C3D4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razlikuje pripovjedača (u 1. i 3. licu) od pisca</w:t>
            </w:r>
          </w:p>
          <w:p w14:paraId="2DF886AF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B17A7E" w14:textId="6F9E1E05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prepoznaje i navodi primjere jezično-stilskih obilježja književnoga teksta: hiperbola, retoričko pitanje, metafora</w:t>
            </w:r>
          </w:p>
        </w:tc>
        <w:tc>
          <w:tcPr>
            <w:tcW w:w="1816" w:type="dxa"/>
          </w:tcPr>
          <w:p w14:paraId="3480825A" w14:textId="39B1C6A2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uočava umjetničku ulogu književnosti koja ima kulturnu i estetsku vrijednost</w:t>
            </w:r>
          </w:p>
          <w:p w14:paraId="41158BF7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A75154" w14:textId="3F183A21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imenuje i opisuje pripovjedne događaje u kronološkome slijedu</w:t>
            </w:r>
          </w:p>
          <w:p w14:paraId="17E7F21D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3FF9E8" w14:textId="481B59FF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prepoznaje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strukturu književnoga teksta: fabula i kompozicija književnoga teksta; stih i strofa kao jedinstven i samostalan pjesnički oblik i primjenjuje dosad stečena znanja o književnosti</w:t>
            </w:r>
          </w:p>
          <w:p w14:paraId="09631C0A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376E8B" w14:textId="47BAF9AA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razlikuje pripovjedača (u 1. i 3. licu) od pisca</w:t>
            </w:r>
          </w:p>
          <w:p w14:paraId="7B98AC33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7E8FD2" w14:textId="48AE822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prepoznaje i navodi primjere jezično-stilskih obilježja književnoga teksta: hiperbola, retoričko pitanje, metafora</w:t>
            </w:r>
          </w:p>
        </w:tc>
        <w:tc>
          <w:tcPr>
            <w:tcW w:w="1816" w:type="dxa"/>
          </w:tcPr>
          <w:p w14:paraId="55BD6671" w14:textId="0E714E6F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uočava umjetničku ulogu književnosti koja ima kulturnu i estetsku vrijednost</w:t>
            </w:r>
          </w:p>
          <w:p w14:paraId="5E0FD28B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0D0201" w14:textId="2BDAAFFF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imenuje i opisuje pripovjedne događaje u kronološkome slijedu</w:t>
            </w:r>
          </w:p>
          <w:p w14:paraId="2E129C3B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00624C" w14:textId="7F9EA1E6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prepoznaje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strukturu književnoga teksta: fabula i kompozicija književnoga teksta; stih i strofa kao jedinstven i samostalan pjesnički oblik i primjenjuje dosad stečena znanja o književnosti</w:t>
            </w:r>
          </w:p>
          <w:p w14:paraId="78C7AF6F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A22D83" w14:textId="130D12E3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razlikuje pripovjedača (u 1. i 3. licu) od pisca</w:t>
            </w:r>
          </w:p>
          <w:p w14:paraId="2BB8BB8E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07FB5F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prepoznaje i navodi primjere jezično-stilskih obilježja književnoga teksta: hiperbola, retoričko pitanje, metafora</w:t>
            </w:r>
          </w:p>
          <w:p w14:paraId="28A38B91" w14:textId="4CA8CE87" w:rsidR="00FF6C60" w:rsidRPr="00504DCA" w:rsidRDefault="00FF6C60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73362924" w14:textId="4DE9A529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uočava umjetničku ulogu književnosti koja ima kulturnu i estetsku vrijednost</w:t>
            </w:r>
          </w:p>
          <w:p w14:paraId="7FD52C28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0BF1E5" w14:textId="2097E194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imenuje i opisuje pripovjedne događaje u kronološkome slijedu</w:t>
            </w:r>
          </w:p>
          <w:p w14:paraId="554B9F4E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2B4741" w14:textId="4AE9C63E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prepoznaje strukturu književnoga teksta: fabula i kompozicija književnoga teksta; stih i strofa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kao jedinstven i samostalan pjesnički oblik i primjenjuje dosad stečena znanja o književnosti</w:t>
            </w:r>
          </w:p>
          <w:p w14:paraId="0459733D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A6B0D7" w14:textId="03C66730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razlikuje pripovjedača (u 1. i 3. licu) od pisca</w:t>
            </w:r>
          </w:p>
          <w:p w14:paraId="73DB2575" w14:textId="77777777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866560" w14:textId="092F3196" w:rsidR="009F0D93" w:rsidRPr="00504DCA" w:rsidRDefault="009F0D93" w:rsidP="009F0D93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prepoznaje i navodi primjere jezično-stilskih obilježja književnoga teksta: hiperbola, retoričko pitanje, metafora</w:t>
            </w:r>
          </w:p>
        </w:tc>
      </w:tr>
      <w:tr w:rsidR="00FF6C60" w:rsidRPr="00504DCA" w14:paraId="73EE6370" w14:textId="77777777" w:rsidTr="00994DC8">
        <w:tc>
          <w:tcPr>
            <w:tcW w:w="1841" w:type="dxa"/>
          </w:tcPr>
          <w:p w14:paraId="0DE92FB3" w14:textId="64A95645" w:rsidR="00994DC8" w:rsidRPr="00504DCA" w:rsidRDefault="00FF6C60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OŠ HJ B.7.3. Učenik obrazlaže vlastiti izbor književnih tekstova za čitanje s obzirom na tematsku i žanrovsku pripadnost.</w:t>
            </w:r>
          </w:p>
        </w:tc>
        <w:tc>
          <w:tcPr>
            <w:tcW w:w="1826" w:type="dxa"/>
          </w:tcPr>
          <w:p w14:paraId="0FBF3427" w14:textId="4AA5207A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izražava vlastiti doživljaj književnoga teksta</w:t>
            </w:r>
          </w:p>
          <w:p w14:paraId="3540635B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3073D4" w14:textId="331B12B0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rijetko samostalno obrazlaže razloge vlastitoga izbora književnih tekstova</w:t>
            </w:r>
          </w:p>
          <w:p w14:paraId="17D8305C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C3F092" w14:textId="52F60E4A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uz pomoć učiteljice obrazlaže žanrove na temelju tematike, likova i načina izlaganja</w:t>
            </w:r>
          </w:p>
          <w:p w14:paraId="06F0F5E5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161866" w14:textId="3F99E684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objašnjava svevremenske općeljudske poruke književnoga teksta</w:t>
            </w:r>
          </w:p>
          <w:p w14:paraId="1BB2E277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707FEC" w14:textId="0431B7E4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rijetko samostalno stvara zajednički popis književnih tekstova prema kriteriju žanra, autora, tematike i sl.</w:t>
            </w:r>
          </w:p>
        </w:tc>
        <w:tc>
          <w:tcPr>
            <w:tcW w:w="1816" w:type="dxa"/>
          </w:tcPr>
          <w:p w14:paraId="0FB64992" w14:textId="5C6D8B16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izražava vlastiti doživljaj književnoga teksta</w:t>
            </w:r>
          </w:p>
          <w:p w14:paraId="5F312637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93E8B3" w14:textId="57758ACD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obrazlaže razloge vlastitoga izbora književnih tekstova</w:t>
            </w:r>
          </w:p>
          <w:p w14:paraId="745325F1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E385C3" w14:textId="0CB11E12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obrazlaže žanrove na temelju tematike, likova i načina izlaganja</w:t>
            </w:r>
          </w:p>
          <w:p w14:paraId="178F6362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E45C66" w14:textId="3B8476E5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objašnjava svevremenske općeljudske poruke književnoga teksta</w:t>
            </w:r>
          </w:p>
          <w:p w14:paraId="3DB99EEE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F0826A" w14:textId="3D104A05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stvara zajednički popis književnih tekstova prema kriteriju žanra, autora, tematike i sl.</w:t>
            </w:r>
          </w:p>
        </w:tc>
        <w:tc>
          <w:tcPr>
            <w:tcW w:w="1816" w:type="dxa"/>
          </w:tcPr>
          <w:p w14:paraId="001BD16D" w14:textId="65201D6A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izražava vlastiti doživljaj književnoga teksta</w:t>
            </w:r>
          </w:p>
          <w:p w14:paraId="463DFF24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71D8ED" w14:textId="15AAB9FE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obrazlaže razloge vlastitoga izbora književnih tekstova</w:t>
            </w:r>
          </w:p>
          <w:p w14:paraId="519BE3F3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84B1AC" w14:textId="1C127991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obrazlaže žanrove na temelju tematike, likova i načina izlaganja</w:t>
            </w:r>
          </w:p>
          <w:p w14:paraId="51A10FDD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EA7F35" w14:textId="0C8A099F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objašnjava svevremenske općeljudske poruke književnoga teksta</w:t>
            </w:r>
          </w:p>
          <w:p w14:paraId="011ED9A4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8C725D" w14:textId="5C1A69F1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stvara zajednički popis književnih tekstova prema kriteriju žanra, autora, tematike i sl.</w:t>
            </w:r>
          </w:p>
        </w:tc>
        <w:tc>
          <w:tcPr>
            <w:tcW w:w="1989" w:type="dxa"/>
          </w:tcPr>
          <w:p w14:paraId="3BD1F91F" w14:textId="25EC2F56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izražava vlastiti doživljaj književnoga teksta</w:t>
            </w:r>
          </w:p>
          <w:p w14:paraId="014EF740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7015AF" w14:textId="2B579011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obrazlaže razloge vlastitoga izbora književnih tekstova</w:t>
            </w:r>
          </w:p>
          <w:p w14:paraId="5FFCC6B2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5F8416" w14:textId="72072822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obrazlaže žanrove na temelju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tematike, likova i načina izlaganja</w:t>
            </w:r>
          </w:p>
          <w:p w14:paraId="0E5B2FA4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3F4C91" w14:textId="670299B4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objašnjava svevremenske općeljudske poruke književnoga teksta</w:t>
            </w:r>
          </w:p>
          <w:p w14:paraId="2669340A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113A18" w14:textId="12E18DD4" w:rsidR="00622BF5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stvara zajednički popis književnih tekstova prema kriteriju žanra, autora, tematike i sl.</w:t>
            </w:r>
          </w:p>
        </w:tc>
      </w:tr>
      <w:tr w:rsidR="00FF6C60" w:rsidRPr="00504DCA" w14:paraId="2DB0D280" w14:textId="77777777" w:rsidTr="00994DC8">
        <w:tc>
          <w:tcPr>
            <w:tcW w:w="1841" w:type="dxa"/>
          </w:tcPr>
          <w:p w14:paraId="6B371EDA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OŠ HJ B.7.4.</w:t>
            </w:r>
          </w:p>
          <w:p w14:paraId="358010C5" w14:textId="7FC1B2FE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Učenik se stvaralački izražava prema vlastitome interesu potaknut različitim iskustvima i doživljajima književnoga teksta.</w:t>
            </w:r>
          </w:p>
        </w:tc>
        <w:tc>
          <w:tcPr>
            <w:tcW w:w="1826" w:type="dxa"/>
          </w:tcPr>
          <w:p w14:paraId="0D10375A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oblikuje uratke u kojima dolazi do izražaja kreativnost, originalnost i stvaralačko mišljenje na temelju jezičnih vještina</w:t>
            </w:r>
          </w:p>
          <w:p w14:paraId="42282CBF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4965F1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0CD89E21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4B0431" w14:textId="432C09C5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učiteljice snima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radiopriloge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, izvodi monolog,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sudjeluje u sudnici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parlaonici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>, organizira tematsku izložbu, istražuje književnu i jezičnu baštinu i stvara druge uratke prema vlastitoj zamisli</w:t>
            </w:r>
          </w:p>
          <w:p w14:paraId="55EC862B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3707B7" w14:textId="3B90A01C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razvija vlastiti potencijal za stvaralaštvo</w:t>
            </w:r>
          </w:p>
        </w:tc>
        <w:tc>
          <w:tcPr>
            <w:tcW w:w="1816" w:type="dxa"/>
          </w:tcPr>
          <w:p w14:paraId="732FEC5E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oblikuje uratke u kojima dolazi do izražaja kreativnost, originalnost i stvaralačko mišljenje na temelju jezičnih vještina</w:t>
            </w:r>
          </w:p>
          <w:p w14:paraId="108BB9C7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62C2DC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76DA5B45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28955A" w14:textId="0355A329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snima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radiopriloge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izvodi monolog, sudjeluje u sudnici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parlaonici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>, organizira tematsku izložbu, istražuje književnu i jezičnu baštinu i stvara druge uratke prema vlastitoj zamisli</w:t>
            </w:r>
          </w:p>
          <w:p w14:paraId="06F66FBF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EC4EBE" w14:textId="6B1BB85A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razvija vlastiti potencijal za stvaralaštvo</w:t>
            </w:r>
          </w:p>
        </w:tc>
        <w:tc>
          <w:tcPr>
            <w:tcW w:w="1816" w:type="dxa"/>
          </w:tcPr>
          <w:p w14:paraId="51959F6C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oblikuje uratke u kojima dolazi do izražaja kreativnost, originalnost i stvaralačko mišljenje na temelju jezičnih vještina</w:t>
            </w:r>
          </w:p>
          <w:p w14:paraId="7411C840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3C2D2B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449DB671" w14:textId="77777777" w:rsidR="000847ED" w:rsidRPr="00504DCA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9A6350" w14:textId="2889DE3D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snima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radiopriloge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izvodi monolog, sudjeluje u sudnici i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parlaonici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>, organizira tematsku izložbu, istražuje književnu i jezičnu baštinu i stvara druge uratke prema vlastitoj zamisli</w:t>
            </w:r>
          </w:p>
          <w:p w14:paraId="51E0A909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6CF580" w14:textId="1AB64F8E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razvija vlastiti potencijal za stvaralaštvo</w:t>
            </w:r>
          </w:p>
        </w:tc>
        <w:tc>
          <w:tcPr>
            <w:tcW w:w="1989" w:type="dxa"/>
          </w:tcPr>
          <w:p w14:paraId="7C131147" w14:textId="77777777" w:rsidR="00994DC8" w:rsidRPr="00504DCA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0847ED" w:rsidRPr="00504DCA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oblikuje uratke u kojima dolazi do izražaja kreativnost, originalnost i stvaralačko mišljenje na temelju jezičnih vještina</w:t>
            </w:r>
          </w:p>
          <w:p w14:paraId="028AD2A6" w14:textId="77777777" w:rsidR="00994DC8" w:rsidRPr="00504DCA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BFD58A" w14:textId="77777777" w:rsidR="00994DC8" w:rsidRPr="00504DCA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504DCA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0C6C62" w:rsidRPr="00504DCA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346FE18F" w14:textId="77777777" w:rsidR="00994DC8" w:rsidRPr="00504DCA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8EC039" w14:textId="5454037A" w:rsidR="00FF6C60" w:rsidRPr="00504DCA" w:rsidRDefault="00994DC8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504DCA">
              <w:rPr>
                <w:rFonts w:ascii="Times New Roman" w:hAnsi="Times New Roman"/>
                <w:sz w:val="24"/>
                <w:szCs w:val="24"/>
              </w:rPr>
              <w:t>samostalno</w:t>
            </w:r>
            <w:r w:rsidR="00FF6C60" w:rsidRPr="00504DCA">
              <w:rPr>
                <w:rFonts w:ascii="Times New Roman" w:hAnsi="Times New Roman"/>
                <w:sz w:val="24"/>
                <w:szCs w:val="24"/>
              </w:rPr>
              <w:t xml:space="preserve"> snima </w:t>
            </w:r>
            <w:proofErr w:type="spellStart"/>
            <w:r w:rsidR="00FF6C60" w:rsidRPr="00504DCA">
              <w:rPr>
                <w:rFonts w:ascii="Times New Roman" w:hAnsi="Times New Roman"/>
                <w:sz w:val="24"/>
                <w:szCs w:val="24"/>
              </w:rPr>
              <w:t>radiopriloge</w:t>
            </w:r>
            <w:proofErr w:type="spellEnd"/>
            <w:r w:rsidR="00FF6C60" w:rsidRPr="00504DCA">
              <w:rPr>
                <w:rFonts w:ascii="Times New Roman" w:hAnsi="Times New Roman"/>
                <w:sz w:val="24"/>
                <w:szCs w:val="24"/>
              </w:rPr>
              <w:t xml:space="preserve">, izvodi monolog, sudjeluje u sudnici i </w:t>
            </w:r>
            <w:proofErr w:type="spellStart"/>
            <w:r w:rsidR="00FF6C60"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parlaonici</w:t>
            </w:r>
            <w:proofErr w:type="spellEnd"/>
            <w:r w:rsidR="00FF6C60" w:rsidRPr="00504DCA">
              <w:rPr>
                <w:rFonts w:ascii="Times New Roman" w:hAnsi="Times New Roman"/>
                <w:sz w:val="24"/>
                <w:szCs w:val="24"/>
              </w:rPr>
              <w:t>, organizira tematsku izložbu, istražuje književnu i jezičnu baštinu i stvara druge uratke prema vlastitoj zamisli</w:t>
            </w:r>
          </w:p>
          <w:p w14:paraId="4D7120A6" w14:textId="77777777" w:rsidR="00FF6C60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2CEDEF" w14:textId="5493401B" w:rsidR="00994DC8" w:rsidRPr="00504DCA" w:rsidRDefault="00FF6C60" w:rsidP="00FF6C60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razvija vlastiti potencijal za stvaralaštvo</w:t>
            </w:r>
          </w:p>
        </w:tc>
      </w:tr>
    </w:tbl>
    <w:p w14:paraId="54E4E4D3" w14:textId="3A08FC54" w:rsidR="00504DCA" w:rsidRDefault="00504DCA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AA8562" w14:textId="77777777" w:rsidR="00242FF6" w:rsidRDefault="00242FF6" w:rsidP="00242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NAPOMENA</w:t>
      </w:r>
      <w:r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504DCA">
        <w:rPr>
          <w:rFonts w:ascii="Times New Roman" w:hAnsi="Times New Roman"/>
          <w:b/>
          <w:sz w:val="24"/>
          <w:szCs w:val="24"/>
        </w:rPr>
        <w:t xml:space="preserve">: </w:t>
      </w:r>
    </w:p>
    <w:p w14:paraId="58CBFB42" w14:textId="77777777" w:rsidR="00242FF6" w:rsidRDefault="00242FF6" w:rsidP="00242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472FA28" w14:textId="6636EBB7" w:rsidR="00242FF6" w:rsidRPr="00504DCA" w:rsidRDefault="00242FF6" w:rsidP="00242F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U </w:t>
      </w:r>
      <w:r>
        <w:rPr>
          <w:rFonts w:ascii="Times New Roman" w:hAnsi="Times New Roman"/>
          <w:b/>
          <w:sz w:val="24"/>
          <w:szCs w:val="24"/>
        </w:rPr>
        <w:t>pisanim provjerama čitanja s razumijevanjem</w:t>
      </w:r>
      <w:r w:rsidRPr="00504DCA">
        <w:rPr>
          <w:rFonts w:ascii="Times New Roman" w:hAnsi="Times New Roman"/>
          <w:b/>
          <w:sz w:val="24"/>
          <w:szCs w:val="24"/>
        </w:rPr>
        <w:t xml:space="preserve"> polazište za ocjenu jest broj postignutih bodova</w:t>
      </w:r>
      <w:r>
        <w:rPr>
          <w:rFonts w:ascii="Times New Roman" w:hAnsi="Times New Roman"/>
          <w:b/>
          <w:sz w:val="24"/>
          <w:szCs w:val="24"/>
        </w:rPr>
        <w:t>,</w:t>
      </w:r>
      <w:r w:rsidRPr="00504DCA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69F38893" w14:textId="77777777" w:rsidR="00242FF6" w:rsidRPr="00504DCA" w:rsidRDefault="00242FF6" w:rsidP="00242FF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ECB6A83" w14:textId="77777777" w:rsidR="00242FF6" w:rsidRPr="00504DCA" w:rsidRDefault="00242FF6" w:rsidP="00242FF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504DCA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1CC1E7C7" w14:textId="77777777" w:rsidR="00242FF6" w:rsidRPr="00504DCA" w:rsidRDefault="00242FF6" w:rsidP="00242FF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76 – 89 % riješenosti </w:t>
      </w:r>
      <w:r w:rsidRPr="00504DCA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55E57C02" w14:textId="77777777" w:rsidR="00242FF6" w:rsidRPr="00504DCA" w:rsidRDefault="00242FF6" w:rsidP="00242FF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61 – 75 % riješenosti </w:t>
      </w:r>
      <w:r w:rsidRPr="00504DCA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5FD333D6" w14:textId="77777777" w:rsidR="00242FF6" w:rsidRPr="00504DCA" w:rsidRDefault="00242FF6" w:rsidP="00242FF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51 – 60 % riješenosti</w:t>
      </w:r>
      <w:r w:rsidRPr="00504DCA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44789426" w14:textId="77777777" w:rsidR="00242FF6" w:rsidRPr="00504DCA" w:rsidRDefault="00242FF6" w:rsidP="00242FF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do 50 % riješenosti </w:t>
      </w:r>
      <w:r w:rsidRPr="00504DCA">
        <w:rPr>
          <w:rFonts w:ascii="Times New Roman" w:hAnsi="Times New Roman"/>
          <w:b/>
          <w:sz w:val="24"/>
          <w:szCs w:val="24"/>
        </w:rPr>
        <w:tab/>
      </w:r>
      <w:r w:rsidRPr="00504DCA">
        <w:rPr>
          <w:rFonts w:ascii="Times New Roman" w:hAnsi="Times New Roman"/>
          <w:b/>
          <w:sz w:val="24"/>
          <w:szCs w:val="24"/>
        </w:rPr>
        <w:tab/>
        <w:t>– nedovoljan (1)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05C4F9A9" w14:textId="77777777" w:rsidR="00242FF6" w:rsidRPr="00504DCA" w:rsidRDefault="00242FF6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706E56B" w14:textId="1BD2D8FA" w:rsidR="00976558" w:rsidRPr="00504DCA" w:rsidRDefault="00242FF6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6F6E0A" w:rsidRPr="00504DCA">
        <w:rPr>
          <w:rFonts w:ascii="Times New Roman" w:hAnsi="Times New Roman"/>
          <w:b/>
          <w:sz w:val="24"/>
          <w:szCs w:val="24"/>
        </w:rPr>
        <w:t xml:space="preserve"> ZA </w:t>
      </w:r>
      <w:r w:rsidR="00976558" w:rsidRPr="00504DCA">
        <w:rPr>
          <w:rFonts w:ascii="Times New Roman" w:hAnsi="Times New Roman"/>
          <w:b/>
          <w:sz w:val="24"/>
          <w:szCs w:val="24"/>
        </w:rPr>
        <w:t>L</w:t>
      </w:r>
      <w:r w:rsidR="006F6E0A" w:rsidRPr="00504DCA">
        <w:rPr>
          <w:rFonts w:ascii="Times New Roman" w:hAnsi="Times New Roman"/>
          <w:b/>
          <w:sz w:val="24"/>
          <w:szCs w:val="24"/>
        </w:rPr>
        <w:t>EKTIRU:</w:t>
      </w:r>
    </w:p>
    <w:p w14:paraId="0E9C1AC2" w14:textId="77777777" w:rsidR="006F6E0A" w:rsidRPr="00504DCA" w:rsidRDefault="006F6E0A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D9B55E" w14:textId="02FB7522" w:rsidR="00A851B8" w:rsidRPr="00504DCA" w:rsidRDefault="00976558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Svi radovi koje učenici potpišu kao svoje, a prepisani su iz Vodiča kroz lektiru, s interneta ili od drugog učenika, kao i oni koji su potpuno nesamostalno napisani (koje im netko drugi napiše, a oni samo svojim rukopisom prepišu) ne mogu biti pozitivno ocijenjeni!</w:t>
      </w:r>
    </w:p>
    <w:p w14:paraId="4FF75862" w14:textId="77777777" w:rsidR="00504DCA" w:rsidRPr="00504DCA" w:rsidRDefault="00504DCA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6126CFC" w14:textId="701C99C0" w:rsidR="007B58D1" w:rsidRPr="00504DCA" w:rsidRDefault="00242FF6" w:rsidP="007B58D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7B58D1" w:rsidRPr="00504DCA">
        <w:rPr>
          <w:rFonts w:ascii="Times New Roman" w:hAnsi="Times New Roman"/>
          <w:b/>
          <w:sz w:val="24"/>
          <w:szCs w:val="24"/>
        </w:rPr>
        <w:t xml:space="preserve"> ZA LEKTIRU PO IZBORU UČENIKA: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7B58D1" w:rsidRPr="00504DCA" w14:paraId="358B2D77" w14:textId="77777777" w:rsidTr="007B58D1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BBC04" w14:textId="77777777" w:rsidR="007B58D1" w:rsidRPr="00504DCA" w:rsidRDefault="007B58D1">
            <w:pPr>
              <w:rPr>
                <w:sz w:val="24"/>
                <w:szCs w:val="24"/>
              </w:rPr>
            </w:pPr>
            <w:r w:rsidRPr="00504DCA">
              <w:rPr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8AF56" w14:textId="77777777" w:rsidR="007B58D1" w:rsidRPr="00504DCA" w:rsidRDefault="007B58D1">
            <w:pPr>
              <w:rPr>
                <w:sz w:val="24"/>
                <w:szCs w:val="24"/>
              </w:rPr>
            </w:pPr>
            <w:r w:rsidRPr="00504DCA">
              <w:rPr>
                <w:sz w:val="24"/>
                <w:szCs w:val="24"/>
              </w:rPr>
              <w:t>OPIS</w:t>
            </w:r>
          </w:p>
        </w:tc>
      </w:tr>
      <w:tr w:rsidR="007B58D1" w:rsidRPr="00504DCA" w14:paraId="7324765D" w14:textId="77777777" w:rsidTr="007B58D1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030D" w14:textId="77777777" w:rsidR="007B58D1" w:rsidRPr="00504DCA" w:rsidRDefault="007B58D1">
            <w:pPr>
              <w:rPr>
                <w:sz w:val="24"/>
                <w:szCs w:val="24"/>
              </w:rPr>
            </w:pPr>
            <w:r w:rsidRPr="00504DCA">
              <w:rPr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D4E0" w14:textId="77777777" w:rsidR="007B58D1" w:rsidRPr="0068177F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68177F">
              <w:rPr>
                <w:rFonts w:ascii="Times New Roman" w:hAnsi="Times New Roman"/>
                <w:sz w:val="24"/>
                <w:szCs w:val="24"/>
              </w:rPr>
              <w:t>Izlaže tečno i izražajno. U potpunosti poštuje govorne vrednote hrvatskoga standardnog jezika.</w:t>
            </w:r>
          </w:p>
          <w:p w14:paraId="420C7655" w14:textId="77777777" w:rsidR="007B58D1" w:rsidRPr="0068177F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68177F">
              <w:rPr>
                <w:rFonts w:ascii="Times New Roman" w:hAnsi="Times New Roman"/>
                <w:sz w:val="24"/>
                <w:szCs w:val="24"/>
              </w:rPr>
              <w:t xml:space="preserve">U PowerPoint prezentaciji u potpunosti poštuje pravopisna i grafička pravila. Zastupljeni su svi zadani elementi prezentacije (bilješka o piscu, mjesto i vrijeme radnje, tema i ideja djela, karakterizacija likova, najzanimljiviji citat, doživljaj djela, kviz). </w:t>
            </w:r>
          </w:p>
        </w:tc>
      </w:tr>
      <w:tr w:rsidR="007B58D1" w:rsidRPr="00504DCA" w14:paraId="10E0230A" w14:textId="77777777" w:rsidTr="007B58D1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DC5AB" w14:textId="77777777" w:rsidR="007B58D1" w:rsidRPr="00504DCA" w:rsidRDefault="007B58D1">
            <w:pPr>
              <w:rPr>
                <w:sz w:val="24"/>
                <w:szCs w:val="24"/>
              </w:rPr>
            </w:pPr>
            <w:r w:rsidRPr="00504DCA">
              <w:rPr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22F0" w14:textId="77777777" w:rsidR="007B58D1" w:rsidRPr="0068177F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68177F">
              <w:rPr>
                <w:rFonts w:ascii="Times New Roman" w:hAnsi="Times New Roman"/>
                <w:sz w:val="24"/>
                <w:szCs w:val="24"/>
              </w:rPr>
              <w:t>U velikoj mjeri izlaže tečno i izražajno. Uglavnom poštuje govorne vrednote hrvatskoga standardnog jezika.</w:t>
            </w:r>
          </w:p>
          <w:p w14:paraId="2D4A27A8" w14:textId="77777777" w:rsidR="007B58D1" w:rsidRPr="0068177F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68177F">
              <w:rPr>
                <w:rFonts w:ascii="Times New Roman" w:hAnsi="Times New Roman"/>
                <w:sz w:val="24"/>
                <w:szCs w:val="24"/>
              </w:rPr>
              <w:t xml:space="preserve">U PowerPoint prezentaciji većinom poštuje pravopisna i grafička pravila. Zastupljeni su svi zadani elementi prezentacije (bilješka o piscu, mjesto i </w:t>
            </w:r>
            <w:r w:rsidRPr="0068177F">
              <w:rPr>
                <w:rFonts w:ascii="Times New Roman" w:hAnsi="Times New Roman"/>
                <w:sz w:val="24"/>
                <w:szCs w:val="24"/>
              </w:rPr>
              <w:lastRenderedPageBreak/>
              <w:t>vrijeme radnje, tema i ideja djela, karakterizacija likova, najzanimljiviji citat, doživljaj djela, kviz).</w:t>
            </w:r>
          </w:p>
        </w:tc>
      </w:tr>
      <w:tr w:rsidR="007B58D1" w:rsidRPr="00504DCA" w14:paraId="789C852C" w14:textId="77777777" w:rsidTr="007B58D1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E34B" w14:textId="77777777" w:rsidR="007B58D1" w:rsidRPr="00504DCA" w:rsidRDefault="007B58D1">
            <w:pPr>
              <w:rPr>
                <w:sz w:val="24"/>
                <w:szCs w:val="24"/>
              </w:rPr>
            </w:pPr>
            <w:r w:rsidRPr="00504DC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719C" w14:textId="77777777" w:rsidR="007B58D1" w:rsidRPr="0068177F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68177F">
              <w:rPr>
                <w:rFonts w:ascii="Times New Roman" w:hAnsi="Times New Roman"/>
                <w:sz w:val="24"/>
                <w:szCs w:val="24"/>
              </w:rPr>
              <w:t>Izlaže tečno, ali bez izražajnosti. Djelomično poštuje govorne vrednote hrvatskoga standardnog jezika.</w:t>
            </w:r>
          </w:p>
          <w:p w14:paraId="534B64CF" w14:textId="77777777" w:rsidR="007B58D1" w:rsidRPr="0068177F" w:rsidRDefault="007B58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177F">
              <w:rPr>
                <w:rFonts w:ascii="Times New Roman" w:hAnsi="Times New Roman"/>
                <w:b/>
                <w:sz w:val="24"/>
                <w:szCs w:val="24"/>
              </w:rPr>
              <w:t>Ili:</w:t>
            </w:r>
          </w:p>
          <w:p w14:paraId="0E6742B4" w14:textId="77777777" w:rsidR="007B58D1" w:rsidRPr="0068177F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68177F">
              <w:rPr>
                <w:rFonts w:ascii="Times New Roman" w:hAnsi="Times New Roman"/>
                <w:sz w:val="24"/>
                <w:szCs w:val="24"/>
              </w:rPr>
              <w:t>Čita tekst tijekom izlaganja. Rijetko poštuje govorne vrednote hrvatskoga standardnog jezika.</w:t>
            </w:r>
          </w:p>
          <w:p w14:paraId="2A769D47" w14:textId="77777777" w:rsidR="007B58D1" w:rsidRPr="0068177F" w:rsidRDefault="007B58D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7C74E0" w14:textId="77777777" w:rsidR="007B58D1" w:rsidRPr="0068177F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68177F">
              <w:rPr>
                <w:rFonts w:ascii="Times New Roman" w:hAnsi="Times New Roman"/>
                <w:sz w:val="24"/>
                <w:szCs w:val="24"/>
              </w:rPr>
              <w:t>U PowerPoint prezentaciji djelomično poštuje pravopisna i grafička pravila. Zastupljeni su svi zadani elementi prezentacije (bilješka o piscu, mjesto i vrijeme radnje, tema i ideja djela, karakterizacija likova, najzanimljiviji citat, doživljaj djela, kviz).</w:t>
            </w:r>
          </w:p>
        </w:tc>
      </w:tr>
      <w:tr w:rsidR="007B58D1" w:rsidRPr="00504DCA" w14:paraId="47F3A028" w14:textId="77777777" w:rsidTr="007B58D1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D3FC" w14:textId="77777777" w:rsidR="007B58D1" w:rsidRPr="00504DCA" w:rsidRDefault="007B58D1">
            <w:pPr>
              <w:rPr>
                <w:sz w:val="24"/>
                <w:szCs w:val="24"/>
              </w:rPr>
            </w:pPr>
            <w:r w:rsidRPr="00504DCA">
              <w:rPr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2CB5" w14:textId="77777777" w:rsidR="007B58D1" w:rsidRPr="0068177F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68177F">
              <w:rPr>
                <w:rFonts w:ascii="Times New Roman" w:hAnsi="Times New Roman"/>
                <w:sz w:val="24"/>
                <w:szCs w:val="24"/>
              </w:rPr>
              <w:t>Čita tekst tijekom izlaganja bez izražajnosti, često griješi i zastajkuje, vraća se na već rečeno. Zanemaruje govorne vrednote hrvatskoga standardnog jezika.</w:t>
            </w:r>
          </w:p>
          <w:p w14:paraId="65820480" w14:textId="77777777" w:rsidR="007B58D1" w:rsidRPr="0068177F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68177F">
              <w:rPr>
                <w:rFonts w:ascii="Times New Roman" w:hAnsi="Times New Roman"/>
                <w:sz w:val="24"/>
                <w:szCs w:val="24"/>
              </w:rPr>
              <w:t>U PowerPoint prezentaciji djelomično poštuje pravopisna i grafička pravila. Nisu zastupljeni svi zadani elementi prezentacije (bilješka o piscu, mjesto i vrijeme radnje, tema i ideja djela, karakterizacija likova, najzanimljiviji citat, doživljaj djela, kviz).</w:t>
            </w:r>
          </w:p>
        </w:tc>
      </w:tr>
      <w:tr w:rsidR="007B58D1" w:rsidRPr="00504DCA" w14:paraId="13D5F542" w14:textId="77777777" w:rsidTr="007B58D1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3E975" w14:textId="77777777" w:rsidR="007B58D1" w:rsidRPr="00504DCA" w:rsidRDefault="007B58D1">
            <w:pPr>
              <w:rPr>
                <w:sz w:val="24"/>
                <w:szCs w:val="24"/>
              </w:rPr>
            </w:pPr>
            <w:r w:rsidRPr="00504DCA">
              <w:rPr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1FEB" w14:textId="77777777" w:rsidR="007B58D1" w:rsidRPr="0068177F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68177F">
              <w:rPr>
                <w:rFonts w:ascii="Times New Roman" w:hAnsi="Times New Roman"/>
                <w:sz w:val="24"/>
                <w:szCs w:val="24"/>
              </w:rPr>
              <w:t>Ne izlaže tečno ni izražajno. Ne poštuje govorne vrednote hrvatskoga standardnog jezika.</w:t>
            </w:r>
          </w:p>
          <w:p w14:paraId="2F456239" w14:textId="77777777" w:rsidR="007B58D1" w:rsidRPr="0068177F" w:rsidRDefault="007B58D1">
            <w:pPr>
              <w:rPr>
                <w:rFonts w:ascii="Times New Roman" w:hAnsi="Times New Roman"/>
                <w:sz w:val="24"/>
                <w:szCs w:val="24"/>
              </w:rPr>
            </w:pPr>
            <w:r w:rsidRPr="0068177F">
              <w:rPr>
                <w:rFonts w:ascii="Times New Roman" w:hAnsi="Times New Roman"/>
                <w:sz w:val="24"/>
                <w:szCs w:val="24"/>
              </w:rPr>
              <w:t>U PowerPoint prezentaciji ne poštuje pravopisna i grafička pravila. Nisu zastupljeni svi zadani elementi prezentacije (bilješka o piscu, mjesto i vrijeme radnje, tema i ideja djela, karakterizacija likova, najzanimljiviji citat, doživljaj djela, kviz).</w:t>
            </w:r>
          </w:p>
        </w:tc>
      </w:tr>
    </w:tbl>
    <w:p w14:paraId="7B24D6DE" w14:textId="77777777" w:rsidR="00504DCA" w:rsidRPr="00504DCA" w:rsidRDefault="00504DCA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25560C8" w14:textId="77777777" w:rsidR="00994DC8" w:rsidRPr="00504DCA" w:rsidRDefault="00994DC8">
      <w:pPr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KULTURA I MEDIJI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340B98" w:rsidRPr="00504DCA" w14:paraId="77850390" w14:textId="77777777" w:rsidTr="00340B98">
        <w:tc>
          <w:tcPr>
            <w:tcW w:w="1824" w:type="dxa"/>
          </w:tcPr>
          <w:p w14:paraId="506EC7A0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81" w:type="dxa"/>
          </w:tcPr>
          <w:p w14:paraId="44ED1F6A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80" w:type="dxa"/>
          </w:tcPr>
          <w:p w14:paraId="57DAFAA0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80" w:type="dxa"/>
          </w:tcPr>
          <w:p w14:paraId="06CDB328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823" w:type="dxa"/>
          </w:tcPr>
          <w:p w14:paraId="1C5EAFA5" w14:textId="77777777" w:rsidR="00994DC8" w:rsidRPr="00504DCA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340B98" w:rsidRPr="00504DCA" w14:paraId="5AE1BA1D" w14:textId="77777777" w:rsidTr="00340B98">
        <w:tc>
          <w:tcPr>
            <w:tcW w:w="1824" w:type="dxa"/>
          </w:tcPr>
          <w:p w14:paraId="004A4874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OŠ HJ C.7.1.</w:t>
            </w:r>
          </w:p>
          <w:p w14:paraId="7ACFFE34" w14:textId="358549C1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Učenik obrazlaže pozitivan i negativan utjecaj različitih medijskih tekstova na razvoj stavova i vrijednosti.</w:t>
            </w:r>
          </w:p>
        </w:tc>
        <w:tc>
          <w:tcPr>
            <w:tcW w:w="1881" w:type="dxa"/>
          </w:tcPr>
          <w:p w14:paraId="13F23D71" w14:textId="2B071711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objašnjava svoju reakciju na medijski tekst</w:t>
            </w:r>
          </w:p>
          <w:p w14:paraId="4F2BDE68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002B1F" w14:textId="58AFECFC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uspoređuje reakcije različitih primatelja na isti medijski tekst</w:t>
            </w:r>
          </w:p>
          <w:p w14:paraId="5E834151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6DA055" w14:textId="5C4453B8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suprotstavlja se stereotipima, predrasudama, pristranosti, prikrivenoj i otvorenoj diskriminaciji i govoru mržnje</w:t>
            </w:r>
          </w:p>
          <w:p w14:paraId="44ACC9E6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298661" w14:textId="6C20D711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–uz pomoć učiteljice opisuje usklađenost i svrhovitost elemenata medijske poruke / medijskih tekstova / sadržaja u različitim časopisima</w:t>
            </w:r>
          </w:p>
        </w:tc>
        <w:tc>
          <w:tcPr>
            <w:tcW w:w="1880" w:type="dxa"/>
          </w:tcPr>
          <w:p w14:paraId="1EC14E02" w14:textId="37ADAE40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objašnjava svoju reakciju na medijski tekst</w:t>
            </w:r>
          </w:p>
          <w:p w14:paraId="78DA5AEB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DEF26A" w14:textId="4AA69AD2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uspoređuje reakcije različitih primatelja na isti medijski tekst</w:t>
            </w:r>
          </w:p>
          <w:p w14:paraId="6306AEE3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702757" w14:textId="2D085C64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se suprotstavlja stereotipima, predrasudama, pristranosti, prikrivenoj i otvorenoj diskriminaciji i govoru mržnje</w:t>
            </w:r>
          </w:p>
          <w:p w14:paraId="73A1E528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C830F8" w14:textId="033930D2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opisuje usklađenost i svrhovitost elemenata medijske poruke / medijskih tekstova / sadržaja u različitim časopisima</w:t>
            </w:r>
          </w:p>
        </w:tc>
        <w:tc>
          <w:tcPr>
            <w:tcW w:w="1880" w:type="dxa"/>
          </w:tcPr>
          <w:p w14:paraId="5FEFE7C1" w14:textId="5B686EED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objašnjava svoju reakciju na medijski tekst</w:t>
            </w:r>
          </w:p>
          <w:p w14:paraId="119ABC32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327EE9" w14:textId="50A4229C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uspoređuje reakcije različitih primatelja na isti medijski tekst</w:t>
            </w:r>
          </w:p>
          <w:p w14:paraId="443BAC0D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444EDB" w14:textId="7D1B6210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se suprotstavlja stereotipima, predrasudama, pristranosti, prikrivenoj i otvorenoj diskriminaciji i govoru mržnje</w:t>
            </w:r>
          </w:p>
          <w:p w14:paraId="17920320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7D4BC2" w14:textId="5A48FF95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opisuje usklađenost i svrhovitost elemenata medijske poruke / medijskih tekstova / sadržaja u različitim časopisima</w:t>
            </w:r>
          </w:p>
        </w:tc>
        <w:tc>
          <w:tcPr>
            <w:tcW w:w="1823" w:type="dxa"/>
          </w:tcPr>
          <w:p w14:paraId="26F58FE3" w14:textId="33144F2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objašnjava svoju reakciju na medijski tekst</w:t>
            </w:r>
          </w:p>
          <w:p w14:paraId="359DBA9A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0C7631" w14:textId="6D2A9340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uspoređuje reakcije različitih primatelja na isti medijski tekst</w:t>
            </w:r>
          </w:p>
          <w:p w14:paraId="1C1F243F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BE54D5" w14:textId="4D187D76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se suprotstavlja stereotipima, predrasudama, pristranosti, prikrivenoj i otvorenoj diskriminaciji i govoru mržnje</w:t>
            </w:r>
          </w:p>
          <w:p w14:paraId="2DC96851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5FFFB7" w14:textId="6B727658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opisuje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usklađenost i svrhovitost elemenata medijske poruke / medijskih tekstova / sadržaja u različitim časopisima</w:t>
            </w:r>
          </w:p>
        </w:tc>
      </w:tr>
      <w:tr w:rsidR="00340B98" w:rsidRPr="00504DCA" w14:paraId="06442F44" w14:textId="77777777" w:rsidTr="00340B98">
        <w:tc>
          <w:tcPr>
            <w:tcW w:w="1824" w:type="dxa"/>
          </w:tcPr>
          <w:p w14:paraId="255F46AD" w14:textId="3500B98C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C.7.2. Učenik obrazlaže značenje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tekstova s obzirom na društveni i ekonomski kontekst.</w:t>
            </w:r>
          </w:p>
        </w:tc>
        <w:tc>
          <w:tcPr>
            <w:tcW w:w="1881" w:type="dxa"/>
          </w:tcPr>
          <w:p w14:paraId="530980DA" w14:textId="1571B938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tumači vezu teksta i svijeta koji ga okružuje</w:t>
            </w:r>
          </w:p>
          <w:p w14:paraId="2EA10E1A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A6CC4A" w14:textId="2A854974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opisuje ulogu popularne glazbe u izražavanju temeljnih pitanja mladenačkoga identiteta</w:t>
            </w:r>
          </w:p>
          <w:p w14:paraId="60F832B5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BE4576" w14:textId="30B2236B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učiteljice obrazlaže značenje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tekstova i povezuje ih s društvenim i ekonomskim okružjem (npr. biografije poznatih koje prikazuju društvenu i ekonomsku raslojenost)</w:t>
            </w:r>
          </w:p>
          <w:p w14:paraId="1A7B9570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20ADCD" w14:textId="1B4B4844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učiteljice povezuje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popularnokulturne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tekstove s društvenim i ekonomskim okružjem</w:t>
            </w:r>
          </w:p>
          <w:p w14:paraId="0AB84939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DDC894" w14:textId="13D06341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uz pomoć učiteljice tumači priču i likove kao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temelje popularnih tekstova, tj. kao objekte divljenja ili osude</w:t>
            </w:r>
          </w:p>
          <w:p w14:paraId="0964AA70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EB47E7" w14:textId="0E1C103A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izdvaja dijelove teksta koji predstavljaju predrasude i stereotipe</w:t>
            </w:r>
          </w:p>
          <w:p w14:paraId="5E32521E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8523A3" w14:textId="59F997A5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objašnjava postojanje različitih, njemu poznatih supkultura</w:t>
            </w:r>
          </w:p>
          <w:p w14:paraId="4DB4FCC8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8B2AF9" w14:textId="1D7D672F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uz pomoć učiteljice uspoređuje popularnu kulturu s tzv. visokom umjetnošću na poznatim primjerima iz književnosti ili drugih umjetnosti</w:t>
            </w:r>
          </w:p>
        </w:tc>
        <w:tc>
          <w:tcPr>
            <w:tcW w:w="1880" w:type="dxa"/>
          </w:tcPr>
          <w:p w14:paraId="16A9CE6E" w14:textId="72DD429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tumači vezu teksta i svijeta koji ga okružuje</w:t>
            </w:r>
          </w:p>
          <w:p w14:paraId="0B610CEF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39DE6E" w14:textId="05348469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opisuje ulogu popularne glazbe u izražavanju temeljnih pitanja mladenačkoga identiteta</w:t>
            </w:r>
          </w:p>
          <w:p w14:paraId="3816DEE1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712B10" w14:textId="060FAC03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obrazlaže značenje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tekstova i povezuje ih s društvenim i ekonomskim okružjem (npr. biografije poznatih koje prikazuju društvenu i ekonomsku raslojenost)</w:t>
            </w:r>
          </w:p>
          <w:p w14:paraId="708DF008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3E6057" w14:textId="0CD42F76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povezuje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popularnokulturne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tekstove s društvenim i ekonomskim okružjem</w:t>
            </w:r>
          </w:p>
          <w:p w14:paraId="44029FC7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B87BA5" w14:textId="41D62452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djelomično samostalno tumači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priču i likove kao temelje popularnih tekstova, tj. kao objekte divljenja ili osude</w:t>
            </w:r>
          </w:p>
          <w:p w14:paraId="476C476D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FCFC50" w14:textId="566533AF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izdvaja dijelove teksta koji predstavljaju predrasude i stereotipe</w:t>
            </w:r>
          </w:p>
          <w:p w14:paraId="47684920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CA3615" w14:textId="5D3CD1B0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objašnjava postojanje različitih, njemu poznatih supkultura</w:t>
            </w:r>
          </w:p>
          <w:p w14:paraId="168974DC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9A09B2" w14:textId="58152DA0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djelomično samostalno uspoređuje popularnu kulturu s tzv. visokom umjetnošću na poznatim primjerima iz književnosti ili drugih umjetnosti</w:t>
            </w:r>
          </w:p>
        </w:tc>
        <w:tc>
          <w:tcPr>
            <w:tcW w:w="1880" w:type="dxa"/>
          </w:tcPr>
          <w:p w14:paraId="3839410C" w14:textId="773BD69E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tumači vezu teksta i svijeta koji ga okružuje</w:t>
            </w:r>
          </w:p>
          <w:p w14:paraId="07812BD3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7AF58E" w14:textId="5F6E157C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opisuje ulogu popularne glazbe u izražavanju temeljnih pitanja mladenačkoga identiteta</w:t>
            </w:r>
          </w:p>
          <w:p w14:paraId="652AE907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3AA456" w14:textId="00474D56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obrazlaže značenje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tekstova i povezuje ih s društvenim i ekonomskim okružjem (npr. biografije poznatih koje prikazuju društvenu i ekonomsku raslojenost)</w:t>
            </w:r>
          </w:p>
          <w:p w14:paraId="76BF40AB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20E0A0" w14:textId="0DEE3EA2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povezuje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popularnokulturne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tekstove s društvenim i ekonomskim okružjem</w:t>
            </w:r>
          </w:p>
          <w:p w14:paraId="62562161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4B7C7A" w14:textId="0C08763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većinom samostalno tumači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priču i likove kao temelje popularnih tekstova, tj. kao objekte divljenja ili osude</w:t>
            </w:r>
          </w:p>
          <w:p w14:paraId="73F31FEC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1C8523" w14:textId="4995E96D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izdvaja dijelove teksta koji predstavljaju predrasude i stereotipe</w:t>
            </w:r>
          </w:p>
          <w:p w14:paraId="4E2C78D7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24A3E1" w14:textId="13AFC6C5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objašnjava postojanje različitih, njemu poznatih supkultura</w:t>
            </w:r>
          </w:p>
          <w:p w14:paraId="67AFA50F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E0DCB9" w14:textId="31E0849C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većinom samostalno uspoređuje popularnu kulturu s tzv. visokom umjetnošću na poznatim primjerima iz književnosti ili drugih umjetnosti</w:t>
            </w:r>
          </w:p>
        </w:tc>
        <w:tc>
          <w:tcPr>
            <w:tcW w:w="1823" w:type="dxa"/>
          </w:tcPr>
          <w:p w14:paraId="7C84C08C" w14:textId="5327434C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– samostalno tumači vezu teksta i svijeta koji ga okružuje</w:t>
            </w:r>
          </w:p>
          <w:p w14:paraId="0BDBBCCA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E643AA" w14:textId="52CE48B6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opisuje ulogu popularne glazbe u izražavanju temeljnih pitanja mladenačkoga identiteta</w:t>
            </w:r>
          </w:p>
          <w:p w14:paraId="27BE7FAA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346B5B" w14:textId="755AA9B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obrazlaže značenje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tekstova i povezuje ih s društvenim i ekonomskim okružjem (npr. biografije poznatih koje prikazuju društvenu i ekonomsku raslojenost)</w:t>
            </w:r>
          </w:p>
          <w:p w14:paraId="400770A7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799466" w14:textId="41F88B8C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povezuje </w:t>
            </w:r>
            <w:proofErr w:type="spellStart"/>
            <w:r w:rsidRPr="00504DCA">
              <w:rPr>
                <w:rFonts w:ascii="Times New Roman" w:hAnsi="Times New Roman"/>
                <w:sz w:val="24"/>
                <w:szCs w:val="24"/>
              </w:rPr>
              <w:t>popularnokulturne</w:t>
            </w:r>
            <w:proofErr w:type="spellEnd"/>
            <w:r w:rsidRPr="00504DCA">
              <w:rPr>
                <w:rFonts w:ascii="Times New Roman" w:hAnsi="Times New Roman"/>
                <w:sz w:val="24"/>
                <w:szCs w:val="24"/>
              </w:rPr>
              <w:t xml:space="preserve"> tekstove s društvenim i ekonomskim okružjem</w:t>
            </w:r>
          </w:p>
          <w:p w14:paraId="770E4130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3F162C" w14:textId="2273726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– samostalno tumači priču i likove kao temelje popularnih tekstova, tj. kao </w:t>
            </w: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objekte divljenja ili osude</w:t>
            </w:r>
          </w:p>
          <w:p w14:paraId="6E427F68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1EA881" w14:textId="6F7C407F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izdvaja dijelove teksta koji predstavljaju predrasude i stereotipe</w:t>
            </w:r>
          </w:p>
          <w:p w14:paraId="1B3309BF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09B6A9" w14:textId="37AD2688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objašnjava postojanje različitih, njemu poznatih supkultura</w:t>
            </w:r>
          </w:p>
          <w:p w14:paraId="5FB135CD" w14:textId="77777777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05741C" w14:textId="4767D00A" w:rsidR="00340B98" w:rsidRPr="00504DCA" w:rsidRDefault="00340B98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– samostalno uspoređuje popularnu kulturu s tzv. visokom umjetnošću na poznatim primjerima iz književnosti ili drugih umjetnosti</w:t>
            </w:r>
          </w:p>
        </w:tc>
      </w:tr>
      <w:tr w:rsidR="00340B98" w:rsidRPr="00504DCA" w14:paraId="3CF0CF93" w14:textId="77777777" w:rsidTr="00340B98">
        <w:tc>
          <w:tcPr>
            <w:tcW w:w="1824" w:type="dxa"/>
          </w:tcPr>
          <w:p w14:paraId="00D5F60F" w14:textId="2746DE44" w:rsidR="00864DAD" w:rsidRPr="00504DCA" w:rsidRDefault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>OŠ HJ C.</w:t>
            </w:r>
            <w:r w:rsidR="00340B98" w:rsidRPr="00504DCA">
              <w:rPr>
                <w:rFonts w:ascii="Times New Roman" w:hAnsi="Times New Roman"/>
                <w:sz w:val="24"/>
                <w:szCs w:val="24"/>
              </w:rPr>
              <w:t>7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 xml:space="preserve">.3. </w:t>
            </w:r>
          </w:p>
          <w:p w14:paraId="2B4D5353" w14:textId="77777777" w:rsidR="00864DAD" w:rsidRPr="00504DCA" w:rsidRDefault="00864DA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8261A2" w14:textId="77777777" w:rsidR="00994DC8" w:rsidRPr="00504DCA" w:rsidRDefault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Učenik posjećuje kulturne događaje u fizičkome i virtualnome okružju.</w:t>
            </w:r>
          </w:p>
        </w:tc>
        <w:tc>
          <w:tcPr>
            <w:tcW w:w="1881" w:type="dxa"/>
          </w:tcPr>
          <w:p w14:paraId="34E857F6" w14:textId="77777777" w:rsidR="00994DC8" w:rsidRPr="00504DCA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50833AE7" w14:textId="77777777" w:rsidR="00994DC8" w:rsidRPr="00504DCA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55779525" w14:textId="77777777" w:rsidR="00994DC8" w:rsidRPr="00504DCA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3" w:type="dxa"/>
          </w:tcPr>
          <w:p w14:paraId="67A1957D" w14:textId="77777777" w:rsidR="00994DC8" w:rsidRPr="00504DCA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7D581B35" w14:textId="432AA9C6" w:rsidR="00FD19BF" w:rsidRDefault="00FD19BF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AFD607C" w14:textId="77777777" w:rsidR="009D4B1C" w:rsidRPr="00F443EC" w:rsidRDefault="009D4B1C" w:rsidP="009D4B1C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1"/>
          <w:szCs w:val="21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OPISNICI</w:t>
      </w:r>
      <w:r w:rsidRPr="00F443EC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ZA OCJENJIVANJE STRIPA: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5"/>
        <w:gridCol w:w="1155"/>
        <w:gridCol w:w="5115"/>
      </w:tblGrid>
      <w:tr w:rsidR="009D4B1C" w:rsidRPr="00F443EC" w14:paraId="5DF856B2" w14:textId="77777777" w:rsidTr="00904D27">
        <w:trPr>
          <w:tblCellSpacing w:w="15" w:type="dxa"/>
        </w:trPr>
        <w:tc>
          <w:tcPr>
            <w:tcW w:w="3090" w:type="dxa"/>
            <w:vAlign w:val="center"/>
            <w:hideMark/>
          </w:tcPr>
          <w:p w14:paraId="056B28A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</w: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  <w:t>KATEGORIJE</w:t>
            </w:r>
          </w:p>
        </w:tc>
        <w:tc>
          <w:tcPr>
            <w:tcW w:w="1125" w:type="dxa"/>
            <w:vAlign w:val="center"/>
            <w:hideMark/>
          </w:tcPr>
          <w:p w14:paraId="7B042E17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BODOVI</w:t>
            </w:r>
          </w:p>
        </w:tc>
        <w:tc>
          <w:tcPr>
            <w:tcW w:w="5070" w:type="dxa"/>
            <w:vAlign w:val="center"/>
            <w:hideMark/>
          </w:tcPr>
          <w:p w14:paraId="6A691FD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OPIS</w:t>
            </w:r>
          </w:p>
        </w:tc>
      </w:tr>
      <w:tr w:rsidR="009D4B1C" w:rsidRPr="00F443EC" w14:paraId="32FC0B9D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1B22DCB5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NASLOV</w:t>
            </w:r>
          </w:p>
        </w:tc>
        <w:tc>
          <w:tcPr>
            <w:tcW w:w="1125" w:type="dxa"/>
            <w:vAlign w:val="center"/>
            <w:hideMark/>
          </w:tcPr>
          <w:p w14:paraId="2379D0C4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134AADD9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istaknut na početku stripa.</w:t>
            </w:r>
          </w:p>
        </w:tc>
      </w:tr>
      <w:tr w:rsidR="009D4B1C" w:rsidRPr="00F443EC" w14:paraId="6CB54926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A565F34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2E8F0736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0147ABC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na početku stripa, ali nije istaknut.</w:t>
            </w:r>
          </w:p>
        </w:tc>
      </w:tr>
      <w:tr w:rsidR="009D4B1C" w:rsidRPr="00F443EC" w14:paraId="639C0141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1C42242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5C62DD5F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57D36379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naslova.</w:t>
            </w:r>
          </w:p>
        </w:tc>
      </w:tr>
      <w:tr w:rsidR="009D4B1C" w:rsidRPr="00F443EC" w14:paraId="101DB948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72E914D2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RADNJA</w:t>
            </w:r>
          </w:p>
        </w:tc>
        <w:tc>
          <w:tcPr>
            <w:tcW w:w="1125" w:type="dxa"/>
            <w:vAlign w:val="center"/>
            <w:hideMark/>
          </w:tcPr>
          <w:p w14:paraId="72D09FF1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4894D0DE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u potpunosti jasna.</w:t>
            </w:r>
          </w:p>
        </w:tc>
      </w:tr>
      <w:tr w:rsidR="009D4B1C" w:rsidRPr="00F443EC" w14:paraId="3A5D32E2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F59B075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0ED36647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5F07693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djelomično jasna.</w:t>
            </w:r>
          </w:p>
        </w:tc>
      </w:tr>
      <w:tr w:rsidR="009D4B1C" w:rsidRPr="00F443EC" w14:paraId="1CA53BED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475ED42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5B1BB8B1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51895596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nejasna.</w:t>
            </w:r>
          </w:p>
        </w:tc>
      </w:tr>
      <w:tr w:rsidR="009D4B1C" w:rsidRPr="00F443EC" w14:paraId="10141491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09F8C42C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lastRenderedPageBreak/>
              <w:t>TEKST</w:t>
            </w:r>
          </w:p>
        </w:tc>
        <w:tc>
          <w:tcPr>
            <w:tcW w:w="1125" w:type="dxa"/>
            <w:vAlign w:val="center"/>
            <w:hideMark/>
          </w:tcPr>
          <w:p w14:paraId="278A93FE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0A5C401B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pojavljuje kroz strip u obliku dijaloga, monologa ili pripovijedanja te dočarava radnju.</w:t>
            </w:r>
          </w:p>
        </w:tc>
      </w:tr>
      <w:tr w:rsidR="009D4B1C" w:rsidRPr="00F443EC" w14:paraId="0C6FE50A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D65C076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3955B23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3D639B0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djelomično pojavljuje kroz strip u obliku dijaloga, monologa ili pripovijedanja te dočarava radnju.</w:t>
            </w:r>
          </w:p>
        </w:tc>
      </w:tr>
      <w:tr w:rsidR="009D4B1C" w:rsidRPr="00F443EC" w14:paraId="577AF231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BB26AC7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6B72C55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7C2CA320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teksta u stripu.</w:t>
            </w:r>
          </w:p>
        </w:tc>
      </w:tr>
      <w:tr w:rsidR="009D4B1C" w:rsidRPr="00F443EC" w14:paraId="72367622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22AA2D7A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OKOLINA</w:t>
            </w:r>
          </w:p>
        </w:tc>
        <w:tc>
          <w:tcPr>
            <w:tcW w:w="1125" w:type="dxa"/>
            <w:vAlign w:val="center"/>
            <w:hideMark/>
          </w:tcPr>
          <w:p w14:paraId="759F5578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7C9EC69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Okolina je u stripu prikazana u potpunosti.</w:t>
            </w:r>
          </w:p>
        </w:tc>
      </w:tr>
      <w:tr w:rsidR="009D4B1C" w:rsidRPr="00F443EC" w14:paraId="07326306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E5EF55B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0BF77968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2FF939F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stripu su prikazani samo motivi, bez okoline.</w:t>
            </w:r>
          </w:p>
        </w:tc>
      </w:tr>
      <w:tr w:rsidR="009D4B1C" w:rsidRPr="00F443EC" w14:paraId="44EA2A70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330D94E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PRAVOPIS</w:t>
            </w:r>
          </w:p>
        </w:tc>
        <w:tc>
          <w:tcPr>
            <w:tcW w:w="1125" w:type="dxa"/>
            <w:vAlign w:val="center"/>
            <w:hideMark/>
          </w:tcPr>
          <w:p w14:paraId="2B172755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324CBC8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potpunosti poštuje pravopisna pravila. (do 3 greške)</w:t>
            </w:r>
          </w:p>
        </w:tc>
      </w:tr>
      <w:tr w:rsidR="009D4B1C" w:rsidRPr="00F443EC" w14:paraId="2C2E63CE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66AF3E3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01B2634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1C957175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Pretežno poštuje pravopisna pravila. (od 3 do 6 grešaka)</w:t>
            </w:r>
          </w:p>
        </w:tc>
      </w:tr>
      <w:tr w:rsidR="009D4B1C" w:rsidRPr="00F443EC" w14:paraId="3B480EB8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AB7A88F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2CA3DCE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63B1E917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 poštuje pravopisna pravila. (više od 6 grešaka)</w:t>
            </w:r>
          </w:p>
        </w:tc>
      </w:tr>
      <w:tr w:rsidR="009D4B1C" w:rsidRPr="00F443EC" w14:paraId="1AE6CDE8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566969E1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AUTOR</w:t>
            </w:r>
          </w:p>
        </w:tc>
        <w:tc>
          <w:tcPr>
            <w:tcW w:w="1125" w:type="dxa"/>
            <w:vAlign w:val="center"/>
            <w:hideMark/>
          </w:tcPr>
          <w:p w14:paraId="250FD00E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6AAD7177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stripa je potpisan.</w:t>
            </w:r>
          </w:p>
        </w:tc>
      </w:tr>
      <w:tr w:rsidR="009D4B1C" w:rsidRPr="00F443EC" w14:paraId="5127515D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375F16F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EBBF2FB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0B658837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nije potpisan.</w:t>
            </w:r>
          </w:p>
        </w:tc>
      </w:tr>
      <w:tr w:rsidR="009D4B1C" w:rsidRPr="00F443EC" w14:paraId="4BBA6E3C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6C693D24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SADRŽAJ</w:t>
            </w:r>
          </w:p>
        </w:tc>
        <w:tc>
          <w:tcPr>
            <w:tcW w:w="1125" w:type="dxa"/>
            <w:vAlign w:val="center"/>
            <w:hideMark/>
          </w:tcPr>
          <w:p w14:paraId="1C5B7E8C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7D128D0F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u potpunosti prikazan u stripu.</w:t>
            </w:r>
          </w:p>
        </w:tc>
      </w:tr>
      <w:tr w:rsidR="009D4B1C" w:rsidRPr="00F443EC" w14:paraId="71270FBF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A23E251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5DAE1431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7A4982AD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priču, no ne utječu na razumijevanje priče.</w:t>
            </w:r>
          </w:p>
        </w:tc>
      </w:tr>
      <w:tr w:rsidR="009D4B1C" w:rsidRPr="00F443EC" w14:paraId="43024871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293F79E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018F2B2A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6C7797AA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 i utječu na razumijevanje priče.</w:t>
            </w:r>
          </w:p>
        </w:tc>
      </w:tr>
      <w:tr w:rsidR="009D4B1C" w:rsidRPr="00F443EC" w14:paraId="6463EF58" w14:textId="77777777" w:rsidTr="00904D27">
        <w:trPr>
          <w:tblCellSpacing w:w="15" w:type="dxa"/>
        </w:trPr>
        <w:tc>
          <w:tcPr>
            <w:tcW w:w="9285" w:type="dxa"/>
            <w:gridSpan w:val="3"/>
            <w:vAlign w:val="center"/>
            <w:hideMark/>
          </w:tcPr>
          <w:p w14:paraId="49A1EF3E" w14:textId="77777777" w:rsidR="009D4B1C" w:rsidRPr="00F443EC" w:rsidRDefault="009D4B1C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11 – 12 odličan, 9 – 10 vrlo dobar, 7 – 8 dobar, 5 – 6 dovoljan</w:t>
            </w:r>
          </w:p>
        </w:tc>
      </w:tr>
    </w:tbl>
    <w:p w14:paraId="56BFE692" w14:textId="77777777" w:rsidR="009D4B1C" w:rsidRPr="009D4B1C" w:rsidRDefault="009D4B1C" w:rsidP="0097655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818B42B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Sastavnice opisnoga praćenja koje se upisuju u bilješke su sljedeće:</w:t>
      </w:r>
    </w:p>
    <w:p w14:paraId="26C4AF76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8C138A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-sposobnosti učenika - </w:t>
      </w:r>
      <w:r w:rsidRPr="00504DCA">
        <w:rPr>
          <w:rFonts w:ascii="Times New Roman" w:hAnsi="Times New Roman"/>
          <w:sz w:val="24"/>
          <w:szCs w:val="24"/>
        </w:rPr>
        <w:t>veoma razvijene, razvijene, prosječne, slabe ili nedovoljno razvijene</w:t>
      </w:r>
    </w:p>
    <w:p w14:paraId="32D66E86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-način učenja - </w:t>
      </w:r>
      <w:r w:rsidRPr="00504DCA">
        <w:rPr>
          <w:rFonts w:ascii="Times New Roman" w:hAnsi="Times New Roman"/>
          <w:sz w:val="24"/>
          <w:szCs w:val="24"/>
        </w:rPr>
        <w:t>s lakoćom, s razumijevanjem, bez razumijevanja, usvajajući sadržaj bez razumijevanja, ali i praktične primjene</w:t>
      </w:r>
    </w:p>
    <w:p w14:paraId="675AD8E7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-interes i pozornost učenika - </w:t>
      </w:r>
      <w:r w:rsidRPr="00504DCA">
        <w:rPr>
          <w:rFonts w:ascii="Times New Roman" w:hAnsi="Times New Roman"/>
          <w:sz w:val="24"/>
          <w:szCs w:val="24"/>
        </w:rPr>
        <w:t xml:space="preserve">izrazit, </w:t>
      </w:r>
      <w:proofErr w:type="spellStart"/>
      <w:r w:rsidRPr="00504DCA">
        <w:rPr>
          <w:rFonts w:ascii="Times New Roman" w:hAnsi="Times New Roman"/>
          <w:sz w:val="24"/>
          <w:szCs w:val="24"/>
        </w:rPr>
        <w:t>vroma</w:t>
      </w:r>
      <w:proofErr w:type="spellEnd"/>
      <w:r w:rsidRPr="00504DCA">
        <w:rPr>
          <w:rFonts w:ascii="Times New Roman" w:hAnsi="Times New Roman"/>
          <w:sz w:val="24"/>
          <w:szCs w:val="24"/>
        </w:rPr>
        <w:t xml:space="preserve"> dobar, dobar, slab, pojačan za rad u skupini ili paru, nedovoljan za rad u skupini ili paru</w:t>
      </w:r>
    </w:p>
    <w:p w14:paraId="23400809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-ponašanje tijekom sata -</w:t>
      </w:r>
      <w:r w:rsidRPr="00504DCA">
        <w:rPr>
          <w:rFonts w:ascii="Times New Roman" w:hAnsi="Times New Roman"/>
          <w:sz w:val="24"/>
          <w:szCs w:val="24"/>
        </w:rPr>
        <w:t xml:space="preserve"> pozorno sluša i sudjeluje, usredotočen je na rad, odsutan je duhom, zaokupljen je drugim aktivnostima, ometa ostale učenike u razredu</w:t>
      </w:r>
    </w:p>
    <w:p w14:paraId="6A810D3F" w14:textId="77777777" w:rsidR="00976558" w:rsidRPr="00504DCA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-radni tempo -</w:t>
      </w:r>
      <w:r w:rsidRPr="00504DCA">
        <w:rPr>
          <w:rFonts w:ascii="Times New Roman" w:hAnsi="Times New Roman"/>
          <w:sz w:val="24"/>
          <w:szCs w:val="24"/>
        </w:rPr>
        <w:t xml:space="preserve"> visok, umjeren, promjenjiv, nizak</w:t>
      </w:r>
    </w:p>
    <w:p w14:paraId="73E60AC4" w14:textId="77777777" w:rsidR="000D6C8C" w:rsidRPr="00504DCA" w:rsidRDefault="00976558" w:rsidP="00976558">
      <w:pPr>
        <w:rPr>
          <w:rFonts w:ascii="Times New Roman" w:hAnsi="Times New Roman"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 xml:space="preserve">-samostalnost, radne navike i zalaganje - </w:t>
      </w:r>
      <w:r w:rsidRPr="00504DCA">
        <w:rPr>
          <w:rFonts w:ascii="Times New Roman" w:hAnsi="Times New Roman"/>
          <w:sz w:val="24"/>
          <w:szCs w:val="24"/>
        </w:rPr>
        <w:t>radi samostalno, redovito izvršava zadatke, marljiv je, izrazito marljiv, ulaže napor i trudi se postići više, radi brzo, točno i sigurno, uporan i ustrajan, uredno, točno i na vrijeme izvršava zadatke, otežano rješava zadatke, potrebno ga je poticati u radu, otežano poštuje rokove za izvršenje zadataka</w:t>
      </w:r>
      <w:r w:rsidR="00623844" w:rsidRPr="00504DCA">
        <w:rPr>
          <w:rFonts w:ascii="Times New Roman" w:hAnsi="Times New Roman"/>
          <w:sz w:val="24"/>
          <w:szCs w:val="24"/>
        </w:rPr>
        <w:t>.</w:t>
      </w:r>
    </w:p>
    <w:p w14:paraId="5B37FC16" w14:textId="77777777" w:rsidR="00623844" w:rsidRPr="00504DCA" w:rsidRDefault="00623844" w:rsidP="00976558">
      <w:pPr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0D6C8C" w:rsidRPr="00504DCA" w14:paraId="6C029167" w14:textId="77777777" w:rsidTr="000D6C8C">
        <w:tc>
          <w:tcPr>
            <w:tcW w:w="3096" w:type="dxa"/>
          </w:tcPr>
          <w:p w14:paraId="0DCEADA3" w14:textId="77777777" w:rsidR="000D6C8C" w:rsidRPr="00504DCA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4DCA">
              <w:rPr>
                <w:rFonts w:ascii="Times New Roman" w:hAnsi="Times New Roman"/>
                <w:b/>
                <w:sz w:val="24"/>
                <w:szCs w:val="24"/>
              </w:rPr>
              <w:t>VREDNOVANJE ZA UČENJE</w:t>
            </w:r>
          </w:p>
        </w:tc>
        <w:tc>
          <w:tcPr>
            <w:tcW w:w="3096" w:type="dxa"/>
          </w:tcPr>
          <w:p w14:paraId="4CE8114B" w14:textId="77777777" w:rsidR="000D6C8C" w:rsidRPr="00504DCA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4DCA">
              <w:rPr>
                <w:rFonts w:ascii="Times New Roman" w:hAnsi="Times New Roman"/>
                <w:b/>
                <w:sz w:val="24"/>
                <w:szCs w:val="24"/>
              </w:rPr>
              <w:t>VREDNOVANJE KAO UČENJE</w:t>
            </w:r>
          </w:p>
        </w:tc>
        <w:tc>
          <w:tcPr>
            <w:tcW w:w="3096" w:type="dxa"/>
          </w:tcPr>
          <w:p w14:paraId="7DEC443B" w14:textId="77777777" w:rsidR="000D6C8C" w:rsidRPr="00504DCA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4DCA">
              <w:rPr>
                <w:rFonts w:ascii="Times New Roman" w:hAnsi="Times New Roman"/>
                <w:b/>
                <w:sz w:val="24"/>
                <w:szCs w:val="24"/>
              </w:rPr>
              <w:t>VREDNOVANJE NAUČENOGA</w:t>
            </w:r>
          </w:p>
        </w:tc>
      </w:tr>
      <w:tr w:rsidR="000D6C8C" w:rsidRPr="00504DCA" w14:paraId="6ACAB812" w14:textId="77777777" w:rsidTr="000D6C8C">
        <w:tc>
          <w:tcPr>
            <w:tcW w:w="3096" w:type="dxa"/>
          </w:tcPr>
          <w:p w14:paraId="399113EE" w14:textId="77777777" w:rsidR="000D6C8C" w:rsidRPr="00504DCA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- provjera razumijevanja i učenikova napredovanja ciljanim pitanjima </w:t>
            </w:r>
          </w:p>
          <w:p w14:paraId="0DB66084" w14:textId="77777777" w:rsidR="000D6C8C" w:rsidRPr="00504DCA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A14D45" w14:textId="77777777" w:rsidR="000D6C8C" w:rsidRPr="00504DCA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vođenje individualnih savjetodavnih i refleksivnih razgovora s učenicima </w:t>
            </w:r>
          </w:p>
          <w:p w14:paraId="4F1E1513" w14:textId="77777777" w:rsidR="000D6C8C" w:rsidRPr="00504DCA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1B5EE8" w14:textId="77777777" w:rsidR="000D6C8C" w:rsidRPr="00504DCA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- predstavljanje učeničkih radova </w:t>
            </w:r>
          </w:p>
          <w:p w14:paraId="4514BE6D" w14:textId="77777777" w:rsidR="000D6C8C" w:rsidRPr="00504DCA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DA34C3" w14:textId="77777777" w:rsidR="000D6C8C" w:rsidRPr="00504DCA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- predstavljanje učeničkih projekata </w:t>
            </w:r>
          </w:p>
          <w:p w14:paraId="1926FC87" w14:textId="77777777" w:rsidR="000D6C8C" w:rsidRPr="00504DCA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B278CD" w14:textId="77777777" w:rsidR="000D6C8C" w:rsidRPr="00504DCA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 opažanja učeničkih aktivnosti i ponašanja tijekom učenja i poučavanja (frontalno, individualno i suradničko)</w:t>
            </w:r>
          </w:p>
        </w:tc>
        <w:tc>
          <w:tcPr>
            <w:tcW w:w="3096" w:type="dxa"/>
          </w:tcPr>
          <w:p w14:paraId="64D0F4F6" w14:textId="77777777" w:rsidR="000D6C8C" w:rsidRPr="00504DCA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vođenje individualnih savjetodavnih i refleksivnih razgovora s učenicima </w:t>
            </w:r>
          </w:p>
          <w:p w14:paraId="3F526CD1" w14:textId="77777777" w:rsidR="000D6C8C" w:rsidRPr="00504DCA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255388" w14:textId="77777777" w:rsidR="000D6C8C" w:rsidRPr="00504DCA" w:rsidRDefault="001B04FB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0D6C8C" w:rsidRPr="00504DCA">
              <w:rPr>
                <w:rFonts w:ascii="Times New Roman" w:hAnsi="Times New Roman"/>
                <w:sz w:val="24"/>
                <w:szCs w:val="24"/>
              </w:rPr>
              <w:t xml:space="preserve">služenje popisima za (samo)procjenu znanja, vještina i sposobnosti, popisima kompetencija za osobnu samoprocjenu i praćenje </w:t>
            </w:r>
          </w:p>
          <w:p w14:paraId="2B027ECB" w14:textId="77777777" w:rsidR="000D6C8C" w:rsidRPr="00504DCA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C70B4A" w14:textId="77777777" w:rsidR="000D6C8C" w:rsidRPr="00504DCA" w:rsidRDefault="001B04FB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6C8C" w:rsidRPr="00504DCA">
              <w:rPr>
                <w:rFonts w:ascii="Times New Roman" w:hAnsi="Times New Roman"/>
                <w:sz w:val="24"/>
                <w:szCs w:val="24"/>
              </w:rPr>
              <w:t xml:space="preserve">obrascima za (samo)procjenu predstavljačkih uradaka </w:t>
            </w:r>
          </w:p>
          <w:p w14:paraId="0408CBAF" w14:textId="77777777" w:rsidR="000D6C8C" w:rsidRPr="00504DCA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7ABC15" w14:textId="77777777" w:rsidR="000D6C8C" w:rsidRPr="00504DCA" w:rsidRDefault="001B04FB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0D6C8C" w:rsidRPr="00504DCA">
              <w:rPr>
                <w:rFonts w:ascii="Times New Roman" w:hAnsi="Times New Roman"/>
                <w:sz w:val="24"/>
                <w:szCs w:val="24"/>
              </w:rPr>
              <w:t>opisnicima</w:t>
            </w:r>
            <w:proofErr w:type="spellEnd"/>
            <w:r w:rsidR="000D6C8C" w:rsidRPr="00504DCA">
              <w:rPr>
                <w:rFonts w:ascii="Times New Roman" w:hAnsi="Times New Roman"/>
                <w:sz w:val="24"/>
                <w:szCs w:val="24"/>
              </w:rPr>
              <w:t xml:space="preserve"> za (samo)procjenu suradničkoga učenja, upitnicima, tablicama, ljestvicama procjene, planovim</w:t>
            </w:r>
            <w:r w:rsidRPr="00504DCA">
              <w:rPr>
                <w:rFonts w:ascii="Times New Roman" w:hAnsi="Times New Roman"/>
                <w:sz w:val="24"/>
                <w:szCs w:val="24"/>
              </w:rPr>
              <w:t>a učenja i njegova ostvarivanja</w:t>
            </w:r>
          </w:p>
        </w:tc>
        <w:tc>
          <w:tcPr>
            <w:tcW w:w="3096" w:type="dxa"/>
          </w:tcPr>
          <w:p w14:paraId="5F8E64B8" w14:textId="77777777" w:rsidR="001B04FB" w:rsidRPr="00504DCA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usmene provjere </w:t>
            </w:r>
            <w:r w:rsidR="00373272" w:rsidRPr="00504DCA">
              <w:rPr>
                <w:rFonts w:ascii="Times New Roman" w:hAnsi="Times New Roman"/>
                <w:sz w:val="24"/>
                <w:szCs w:val="24"/>
              </w:rPr>
              <w:t>(do 10 min)</w:t>
            </w:r>
          </w:p>
          <w:p w14:paraId="74BAC0AE" w14:textId="77777777" w:rsidR="001B04FB" w:rsidRPr="00504DCA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7ECB3F" w14:textId="77777777" w:rsidR="001B04FB" w:rsidRPr="00504DCA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pisane provjere zadatcima zatvorenoga i /ili otvorenog tipa </w:t>
            </w:r>
            <w:r w:rsidR="00373272" w:rsidRPr="00504DCA">
              <w:rPr>
                <w:rFonts w:ascii="Times New Roman" w:hAnsi="Times New Roman"/>
                <w:sz w:val="24"/>
                <w:szCs w:val="24"/>
              </w:rPr>
              <w:t>(najavljene mjesec dana ranije)</w:t>
            </w:r>
          </w:p>
          <w:p w14:paraId="0A48096E" w14:textId="77777777" w:rsidR="001B04FB" w:rsidRPr="00504DCA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9E76C3" w14:textId="77777777" w:rsidR="000D6C8C" w:rsidRPr="00504DCA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 predstavljanja ili izvedbe: govorni i razgovorni oblici, praktični radovi, projekti i sl.</w:t>
            </w:r>
          </w:p>
          <w:p w14:paraId="423EDA5A" w14:textId="77777777" w:rsidR="006F6E0A" w:rsidRPr="00504DCA" w:rsidRDefault="006F6E0A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4B7B6D" w14:textId="77777777" w:rsidR="006F6E0A" w:rsidRPr="00504DCA" w:rsidRDefault="006F6E0A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504DCA">
              <w:rPr>
                <w:rFonts w:ascii="Times New Roman" w:hAnsi="Times New Roman"/>
                <w:sz w:val="24"/>
                <w:szCs w:val="24"/>
              </w:rPr>
              <w:t>- pisanje školske zadaće</w:t>
            </w:r>
            <w:r w:rsidR="003E2D09" w:rsidRPr="00504DCA">
              <w:rPr>
                <w:rFonts w:ascii="Times New Roman" w:hAnsi="Times New Roman"/>
                <w:sz w:val="24"/>
                <w:szCs w:val="24"/>
              </w:rPr>
              <w:t xml:space="preserve"> (2 puta u nastavnoj godini)</w:t>
            </w:r>
          </w:p>
        </w:tc>
      </w:tr>
    </w:tbl>
    <w:p w14:paraId="7E048292" w14:textId="77777777" w:rsidR="000D6C8C" w:rsidRPr="00504DCA" w:rsidRDefault="000D6C8C" w:rsidP="00976558">
      <w:pPr>
        <w:rPr>
          <w:rFonts w:ascii="Times New Roman" w:hAnsi="Times New Roman"/>
          <w:sz w:val="24"/>
          <w:szCs w:val="24"/>
        </w:rPr>
      </w:pPr>
    </w:p>
    <w:p w14:paraId="0EDFAD3C" w14:textId="77777777" w:rsidR="00A54A8A" w:rsidRPr="00504DCA" w:rsidRDefault="00A54A8A" w:rsidP="00A54A8A">
      <w:pPr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ISPRAVLJANJE NEGATIVNIH OCJENA</w:t>
      </w:r>
    </w:p>
    <w:p w14:paraId="36058E65" w14:textId="77777777" w:rsidR="00A54A8A" w:rsidRPr="00504DCA" w:rsidRDefault="00A54A8A" w:rsidP="00A54A8A">
      <w:pPr>
        <w:rPr>
          <w:rFonts w:ascii="Times New Roman" w:hAnsi="Times New Roman"/>
          <w:bCs/>
          <w:sz w:val="24"/>
          <w:szCs w:val="24"/>
        </w:rPr>
      </w:pPr>
      <w:r w:rsidRPr="00504DCA">
        <w:rPr>
          <w:rFonts w:ascii="Times New Roman" w:hAnsi="Times New Roman"/>
          <w:bCs/>
          <w:sz w:val="24"/>
          <w:szCs w:val="24"/>
        </w:rPr>
        <w:t xml:space="preserve">Učenici se tijekom nastavne godine mogu u bilo kojem trenutku javiti za ispravljanje negativne ocjene, osim u zadnjem tjednu nastave. Ako je rezultat ispravljanja negativna ocjena, ona će biti upisana u bilješku, a ne brojčano. </w:t>
      </w:r>
    </w:p>
    <w:p w14:paraId="1703FBCD" w14:textId="77777777" w:rsidR="00A54A8A" w:rsidRPr="00504DCA" w:rsidRDefault="00A54A8A" w:rsidP="00976558">
      <w:pPr>
        <w:rPr>
          <w:rFonts w:ascii="Times New Roman" w:hAnsi="Times New Roman"/>
          <w:b/>
          <w:sz w:val="24"/>
          <w:szCs w:val="24"/>
        </w:rPr>
      </w:pPr>
    </w:p>
    <w:p w14:paraId="0E12292E" w14:textId="3FFE3A01" w:rsidR="003E2D09" w:rsidRPr="00504DCA" w:rsidRDefault="003E2D09" w:rsidP="00976558">
      <w:pPr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ZAKLJUČNA OCJENA</w:t>
      </w:r>
    </w:p>
    <w:p w14:paraId="69C29337" w14:textId="77777777" w:rsidR="003E2D09" w:rsidRPr="00504DCA" w:rsidRDefault="003E2D09" w:rsidP="003E2D09">
      <w:pPr>
        <w:rPr>
          <w:rFonts w:ascii="Times New Roman" w:hAnsi="Times New Roman"/>
          <w:sz w:val="24"/>
          <w:szCs w:val="24"/>
        </w:rPr>
      </w:pPr>
      <w:r w:rsidRPr="00504DCA">
        <w:rPr>
          <w:rFonts w:ascii="Times New Roman" w:hAnsi="Times New Roman"/>
          <w:sz w:val="24"/>
          <w:szCs w:val="24"/>
        </w:rPr>
        <w:t>Prema Pravilniku o načinima, postupcima i elementima vrednovanja u OŠ, članku 10, st. 2: „Zaključna ocjena iz nastavnoga predmeta na kraju nastavne godine ne mora proizlaziti iz</w:t>
      </w:r>
      <w:r w:rsidR="00483100" w:rsidRPr="00504DCA">
        <w:rPr>
          <w:rFonts w:ascii="Times New Roman" w:hAnsi="Times New Roman"/>
          <w:sz w:val="24"/>
          <w:szCs w:val="24"/>
        </w:rPr>
        <w:t xml:space="preserve"> </w:t>
      </w:r>
      <w:r w:rsidRPr="00504DCA">
        <w:rPr>
          <w:rFonts w:ascii="Times New Roman" w:hAnsi="Times New Roman"/>
          <w:sz w:val="24"/>
          <w:szCs w:val="24"/>
        </w:rPr>
        <w:t>aritmetičke sredine upisanih ocjena, osobito ako je učenik pokazao napredak u drugom polugodištu.“</w:t>
      </w:r>
    </w:p>
    <w:p w14:paraId="67FF22EC" w14:textId="77777777" w:rsidR="001E5B82" w:rsidRPr="00504DCA" w:rsidRDefault="001E5B82" w:rsidP="001E5B82">
      <w:pPr>
        <w:rPr>
          <w:rFonts w:ascii="Times New Roman" w:hAnsi="Times New Roman"/>
          <w:sz w:val="24"/>
          <w:szCs w:val="24"/>
        </w:rPr>
      </w:pPr>
      <w:r w:rsidRPr="00504DCA">
        <w:rPr>
          <w:rFonts w:ascii="Times New Roman" w:hAnsi="Times New Roman"/>
          <w:sz w:val="24"/>
          <w:szCs w:val="24"/>
        </w:rPr>
        <w:t xml:space="preserve">Tijekom zaključivanja u obzir se uzima vrednovanje naučenoga i vrednovanje za, tj. brojčano i opisno ocjenjivanje. </w:t>
      </w:r>
    </w:p>
    <w:p w14:paraId="6DB3D92B" w14:textId="03D6A2E6" w:rsidR="009D4B1C" w:rsidRPr="00504DCA" w:rsidRDefault="001E5B82" w:rsidP="00113A93">
      <w:pPr>
        <w:rPr>
          <w:rFonts w:ascii="Times New Roman" w:hAnsi="Times New Roman"/>
          <w:sz w:val="24"/>
          <w:szCs w:val="24"/>
        </w:rPr>
      </w:pPr>
      <w:r w:rsidRPr="00504DCA">
        <w:rPr>
          <w:rFonts w:ascii="Times New Roman" w:hAnsi="Times New Roman"/>
          <w:sz w:val="24"/>
          <w:szCs w:val="24"/>
        </w:rPr>
        <w:t>Ako učenik ima neispravljenu negativnu ocjenu iz rubrike „hrvatski jezik i komunikacija“, zaključna ocjena snižava se za jednu ocjenu.</w:t>
      </w:r>
    </w:p>
    <w:sectPr w:rsidR="009D4B1C" w:rsidRPr="00504DCA" w:rsidSect="00113A93">
      <w:pgSz w:w="11910" w:h="16840"/>
      <w:pgMar w:top="1580" w:right="540" w:bottom="1020" w:left="540" w:header="0" w:footer="833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1E1D5" w14:textId="77777777" w:rsidR="00CA4C56" w:rsidRDefault="00CA4C56" w:rsidP="00A54A8A">
      <w:pPr>
        <w:spacing w:after="0" w:line="240" w:lineRule="auto"/>
      </w:pPr>
      <w:r>
        <w:separator/>
      </w:r>
    </w:p>
  </w:endnote>
  <w:endnote w:type="continuationSeparator" w:id="0">
    <w:p w14:paraId="5E8F2FF1" w14:textId="77777777" w:rsidR="00CA4C56" w:rsidRDefault="00CA4C56" w:rsidP="00A5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5D4FF" w14:textId="77777777" w:rsidR="00CA4C56" w:rsidRDefault="00CA4C56" w:rsidP="00A54A8A">
      <w:pPr>
        <w:spacing w:after="0" w:line="240" w:lineRule="auto"/>
      </w:pPr>
      <w:r>
        <w:separator/>
      </w:r>
    </w:p>
  </w:footnote>
  <w:footnote w:type="continuationSeparator" w:id="0">
    <w:p w14:paraId="2F99BF79" w14:textId="77777777" w:rsidR="00CA4C56" w:rsidRDefault="00CA4C56" w:rsidP="00A54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6949"/>
    <w:multiLevelType w:val="hybridMultilevel"/>
    <w:tmpl w:val="C30666D8"/>
    <w:lvl w:ilvl="0" w:tplc="5F0E22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B1D77"/>
    <w:multiLevelType w:val="hybridMultilevel"/>
    <w:tmpl w:val="2F8093DC"/>
    <w:lvl w:ilvl="0" w:tplc="9A5C59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53"/>
    <w:multiLevelType w:val="hybridMultilevel"/>
    <w:tmpl w:val="EA00BB36"/>
    <w:lvl w:ilvl="0" w:tplc="B93808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A6348"/>
    <w:multiLevelType w:val="hybridMultilevel"/>
    <w:tmpl w:val="B41AC85A"/>
    <w:lvl w:ilvl="0" w:tplc="69184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A31A9"/>
    <w:multiLevelType w:val="hybridMultilevel"/>
    <w:tmpl w:val="9D0E9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F238F"/>
    <w:multiLevelType w:val="hybridMultilevel"/>
    <w:tmpl w:val="DFD0C446"/>
    <w:lvl w:ilvl="0" w:tplc="729400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C676DD"/>
    <w:multiLevelType w:val="hybridMultilevel"/>
    <w:tmpl w:val="653E9BD2"/>
    <w:lvl w:ilvl="0" w:tplc="1D9C51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D0A57"/>
    <w:multiLevelType w:val="hybridMultilevel"/>
    <w:tmpl w:val="0EBEE410"/>
    <w:lvl w:ilvl="0" w:tplc="C84E0D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B514D"/>
    <w:multiLevelType w:val="hybridMultilevel"/>
    <w:tmpl w:val="8EFCF4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2C6C1F"/>
    <w:multiLevelType w:val="hybridMultilevel"/>
    <w:tmpl w:val="38045C34"/>
    <w:lvl w:ilvl="0" w:tplc="61AC6DD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EB6A19"/>
    <w:multiLevelType w:val="hybridMultilevel"/>
    <w:tmpl w:val="F698BEC4"/>
    <w:lvl w:ilvl="0" w:tplc="D4A8E7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53306"/>
    <w:multiLevelType w:val="hybridMultilevel"/>
    <w:tmpl w:val="1BCE22B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3"/>
  </w:num>
  <w:num w:numId="10">
    <w:abstractNumId w:val="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DC8"/>
    <w:rsid w:val="00004E01"/>
    <w:rsid w:val="00011914"/>
    <w:rsid w:val="000422D9"/>
    <w:rsid w:val="0004700A"/>
    <w:rsid w:val="000667F3"/>
    <w:rsid w:val="000847ED"/>
    <w:rsid w:val="00096977"/>
    <w:rsid w:val="000A773D"/>
    <w:rsid w:val="000C6C62"/>
    <w:rsid w:val="000D1C4D"/>
    <w:rsid w:val="000D6C8C"/>
    <w:rsid w:val="001137F8"/>
    <w:rsid w:val="00113A93"/>
    <w:rsid w:val="001154A6"/>
    <w:rsid w:val="00146BC5"/>
    <w:rsid w:val="001608CC"/>
    <w:rsid w:val="001B04FB"/>
    <w:rsid w:val="001B0F14"/>
    <w:rsid w:val="001B4F9A"/>
    <w:rsid w:val="001C058D"/>
    <w:rsid w:val="001C5147"/>
    <w:rsid w:val="001E1CED"/>
    <w:rsid w:val="001E5B82"/>
    <w:rsid w:val="001E79BA"/>
    <w:rsid w:val="0020037F"/>
    <w:rsid w:val="00200BE9"/>
    <w:rsid w:val="00212583"/>
    <w:rsid w:val="0022305E"/>
    <w:rsid w:val="00227F23"/>
    <w:rsid w:val="00242FF6"/>
    <w:rsid w:val="0025021C"/>
    <w:rsid w:val="00272D18"/>
    <w:rsid w:val="00274D1D"/>
    <w:rsid w:val="002E2BA1"/>
    <w:rsid w:val="002E6DF6"/>
    <w:rsid w:val="002F35EA"/>
    <w:rsid w:val="00307E68"/>
    <w:rsid w:val="00323A0E"/>
    <w:rsid w:val="0033009A"/>
    <w:rsid w:val="00340B98"/>
    <w:rsid w:val="00363A75"/>
    <w:rsid w:val="00373272"/>
    <w:rsid w:val="003811E3"/>
    <w:rsid w:val="003A62F9"/>
    <w:rsid w:val="003A6DB3"/>
    <w:rsid w:val="003E00BD"/>
    <w:rsid w:val="003E27A3"/>
    <w:rsid w:val="003E2D09"/>
    <w:rsid w:val="003E54CA"/>
    <w:rsid w:val="003F2299"/>
    <w:rsid w:val="003F754D"/>
    <w:rsid w:val="004133D6"/>
    <w:rsid w:val="004657C8"/>
    <w:rsid w:val="00483100"/>
    <w:rsid w:val="004A3CEA"/>
    <w:rsid w:val="004C25ED"/>
    <w:rsid w:val="004D403E"/>
    <w:rsid w:val="00504DCA"/>
    <w:rsid w:val="0052411F"/>
    <w:rsid w:val="005423D8"/>
    <w:rsid w:val="00547C9F"/>
    <w:rsid w:val="00550742"/>
    <w:rsid w:val="00576FBB"/>
    <w:rsid w:val="005C0937"/>
    <w:rsid w:val="005C7DF7"/>
    <w:rsid w:val="00606315"/>
    <w:rsid w:val="00613914"/>
    <w:rsid w:val="00614446"/>
    <w:rsid w:val="00622BF5"/>
    <w:rsid w:val="00623844"/>
    <w:rsid w:val="0063639F"/>
    <w:rsid w:val="00642A12"/>
    <w:rsid w:val="006670FA"/>
    <w:rsid w:val="00671921"/>
    <w:rsid w:val="00672557"/>
    <w:rsid w:val="0067462E"/>
    <w:rsid w:val="0067795A"/>
    <w:rsid w:val="0068177F"/>
    <w:rsid w:val="00681C0C"/>
    <w:rsid w:val="00695DA7"/>
    <w:rsid w:val="006A0A06"/>
    <w:rsid w:val="006A333F"/>
    <w:rsid w:val="006F6E0A"/>
    <w:rsid w:val="00706269"/>
    <w:rsid w:val="00717FA8"/>
    <w:rsid w:val="00750670"/>
    <w:rsid w:val="00757920"/>
    <w:rsid w:val="007B58D1"/>
    <w:rsid w:val="007C2709"/>
    <w:rsid w:val="007D1837"/>
    <w:rsid w:val="007F3AF9"/>
    <w:rsid w:val="00801C84"/>
    <w:rsid w:val="00851C9E"/>
    <w:rsid w:val="00864DAD"/>
    <w:rsid w:val="008B7C52"/>
    <w:rsid w:val="008D3492"/>
    <w:rsid w:val="008D5A14"/>
    <w:rsid w:val="00947A80"/>
    <w:rsid w:val="00976558"/>
    <w:rsid w:val="00994DC8"/>
    <w:rsid w:val="009955CB"/>
    <w:rsid w:val="009C2CBD"/>
    <w:rsid w:val="009D4B1C"/>
    <w:rsid w:val="009F0D93"/>
    <w:rsid w:val="00A102FA"/>
    <w:rsid w:val="00A20170"/>
    <w:rsid w:val="00A40ABB"/>
    <w:rsid w:val="00A441FA"/>
    <w:rsid w:val="00A45203"/>
    <w:rsid w:val="00A54A8A"/>
    <w:rsid w:val="00A70B3D"/>
    <w:rsid w:val="00A851B8"/>
    <w:rsid w:val="00A9136E"/>
    <w:rsid w:val="00AA3755"/>
    <w:rsid w:val="00B00976"/>
    <w:rsid w:val="00B0098F"/>
    <w:rsid w:val="00B057D2"/>
    <w:rsid w:val="00B72793"/>
    <w:rsid w:val="00B8158F"/>
    <w:rsid w:val="00B828E9"/>
    <w:rsid w:val="00BB1ED8"/>
    <w:rsid w:val="00BC0B97"/>
    <w:rsid w:val="00BF1A6C"/>
    <w:rsid w:val="00BF2AE7"/>
    <w:rsid w:val="00BF5A4C"/>
    <w:rsid w:val="00C4179D"/>
    <w:rsid w:val="00C429D8"/>
    <w:rsid w:val="00C6653D"/>
    <w:rsid w:val="00C6717C"/>
    <w:rsid w:val="00C8479F"/>
    <w:rsid w:val="00C92410"/>
    <w:rsid w:val="00CA4C56"/>
    <w:rsid w:val="00CB742F"/>
    <w:rsid w:val="00CB755D"/>
    <w:rsid w:val="00CE2B4B"/>
    <w:rsid w:val="00CE616F"/>
    <w:rsid w:val="00D2499D"/>
    <w:rsid w:val="00D30DED"/>
    <w:rsid w:val="00D44BDE"/>
    <w:rsid w:val="00D543C4"/>
    <w:rsid w:val="00DD009E"/>
    <w:rsid w:val="00E47682"/>
    <w:rsid w:val="00E6437A"/>
    <w:rsid w:val="00EB150B"/>
    <w:rsid w:val="00ED0ECD"/>
    <w:rsid w:val="00EE0EDC"/>
    <w:rsid w:val="00F7267F"/>
    <w:rsid w:val="00FA54EC"/>
    <w:rsid w:val="00FD19BF"/>
    <w:rsid w:val="00FE030F"/>
    <w:rsid w:val="00FE3FF7"/>
    <w:rsid w:val="00FF6C60"/>
    <w:rsid w:val="0742B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B4927"/>
  <w15:docId w15:val="{49F1234C-1EDE-4292-8074-BC1776B56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DC8"/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6144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144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lomakpopisa">
    <w:name w:val="List Paragraph"/>
    <w:basedOn w:val="Normal"/>
    <w:uiPriority w:val="34"/>
    <w:qFormat/>
    <w:rsid w:val="006144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OCNaslov">
    <w:name w:val="TOC Heading"/>
    <w:basedOn w:val="Naslov1"/>
    <w:next w:val="Normal"/>
    <w:uiPriority w:val="39"/>
    <w:unhideWhenUsed/>
    <w:qFormat/>
    <w:rsid w:val="00614446"/>
    <w:pPr>
      <w:outlineLvl w:val="9"/>
    </w:pPr>
    <w:rPr>
      <w:lang w:val="en-US" w:eastAsia="ja-JP"/>
    </w:rPr>
  </w:style>
  <w:style w:type="table" w:styleId="Reetkatablice">
    <w:name w:val="Table Grid"/>
    <w:basedOn w:val="Obinatablica"/>
    <w:uiPriority w:val="59"/>
    <w:unhideWhenUsed/>
    <w:rsid w:val="00994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8">
    <w:name w:val="t-8"/>
    <w:basedOn w:val="Normal"/>
    <w:rsid w:val="00994D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811E3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2557"/>
    <w:rPr>
      <w:rFonts w:ascii="Tahoma" w:eastAsia="Calibri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681C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kurziv">
    <w:name w:val="kurziv"/>
    <w:basedOn w:val="Zadanifontodlomka"/>
    <w:rsid w:val="00272D18"/>
  </w:style>
  <w:style w:type="paragraph" w:styleId="Bezproreda">
    <w:name w:val="No Spacing"/>
    <w:link w:val="BezproredaChar"/>
    <w:uiPriority w:val="1"/>
    <w:qFormat/>
    <w:rsid w:val="00A54A8A"/>
    <w:pPr>
      <w:spacing w:after="0" w:line="240" w:lineRule="auto"/>
    </w:pPr>
    <w:rPr>
      <w:rFonts w:ascii="Calibri" w:eastAsia="Calibri" w:hAnsi="Calibri" w:cs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A54A8A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A54A8A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semiHidden/>
    <w:rsid w:val="00A54A8A"/>
    <w:rPr>
      <w:w w:val="100"/>
      <w:vertAlign w:val="superscript"/>
    </w:rPr>
  </w:style>
  <w:style w:type="table" w:customStyle="1" w:styleId="NormalTable0">
    <w:name w:val="Normal Table0"/>
    <w:uiPriority w:val="2"/>
    <w:semiHidden/>
    <w:unhideWhenUsed/>
    <w:qFormat/>
    <w:rsid w:val="00504D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zproredaChar">
    <w:name w:val="Bez proreda Char"/>
    <w:basedOn w:val="Zadanifontodlomka"/>
    <w:link w:val="Bezproreda"/>
    <w:uiPriority w:val="1"/>
    <w:rsid w:val="00717F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4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2026-09-01T00:00:00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6635</Words>
  <Characters>37826</Characters>
  <Application>Microsoft Office Word</Application>
  <DocSecurity>0</DocSecurity>
  <Lines>315</Lines>
  <Paragraphs>88</Paragraphs>
  <ScaleCrop>false</ScaleCrop>
  <Company>osnovna škola fausta vrančića, šibenik</Company>
  <LinksUpToDate>false</LinksUpToDate>
  <CharactersWithSpaces>44373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KRITERIJI I MJERILA VREDNOVANJA IZ HRVATSKOGA JEZIKA</dc:title>
  <dc:subject>7. razred osnovne škole</dc:subject>
  <dc:creator>Ljubica Avdagić, Lucija Cvitan, Sonja Smojver</dc:creator>
  <cp:lastModifiedBy>OŠ FAUST</cp:lastModifiedBy>
  <cp:revision>68</cp:revision>
  <dcterms:created xsi:type="dcterms:W3CDTF">2020-06-14T09:24:00Z</dcterms:created>
  <dcterms:modified xsi:type="dcterms:W3CDTF">2026-09-06T06:26:00Z</dcterms:modified>
</cp:coreProperties>
</file>