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25397880"/>
        <w:docPartObj>
          <w:docPartGallery w:val="Cover Pages"/>
          <w:docPartUnique/>
        </w:docPartObj>
      </w:sdtPr>
      <w:sdtEndPr>
        <w:rPr>
          <w:rFonts w:ascii="Times New Roman" w:hAnsi="Times New Roman"/>
          <w:b/>
          <w:sz w:val="24"/>
          <w:szCs w:val="24"/>
        </w:rPr>
      </w:sdtEndPr>
      <w:sdtContent>
        <w:p w14:paraId="72777EF7" w14:textId="3C49F4DD" w:rsidR="002E3375" w:rsidRDefault="002E3375">
          <w:pPr>
            <w:pStyle w:val="Bezproreda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6D4EBA7F" wp14:editId="00558237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Pravokutni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terokut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um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6-09-01T00:00:00Z">
                                      <w:dateFormat w:val="d.M.yyyy."/>
                                      <w:lid w:val="hr-H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4ADB9C77" w14:textId="7BDC5C6C" w:rsidR="002E3375" w:rsidRDefault="00560E61" w:rsidP="00577B3E">
                                      <w:pPr>
                                        <w:pStyle w:val="Bezproreda"/>
                                        <w:numPr>
                                          <w:ilvl w:val="0"/>
                                          <w:numId w:val="12"/>
                                        </w:numPr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1.9.2026.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Prostoručno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Prostoručno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Prostoručno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Prostoručno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Prostoručno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Prostoručno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Prostoručno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Prostoručno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Prostoručno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Prostoručno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Prostoručno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Prostoručno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Prostoručno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Prostoručno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Prostoručno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Prostoručno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Prostoručno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Prostoručno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Prostoručno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Prostoručno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Prostoručno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Prostoručno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Prostoručno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6D4EBA7F" id="Grupa 2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WOQXSQAAN8EAQAOAAAAZHJzL2Uyb0RvYy54bWzsXd2OI7dyvg+QdxDmMkC86h+1pMFZHxj+&#10;QwCfcxbxBL7WajSrgTWSIml31nmHvFUeLF9Vka2iWGTLI9nH3m1fWLOjmq/JarLqq2KR/MtfPz6t&#10;Bh8Wu/3jZv36pvhieDNYrOeb+8f1u9c3/3X33b9Pbgb7w2x9P1tt1ovXN78s9jd//fJf/+Uvz9vb&#10;RblZblb3i90AIOv97fP29c3ycNjevnq1ny8XT7P9F5vtYo0vHza7p9kB/9y9e3W/mz0D/Wn1qhwO&#10;m1fPm939dreZL/Z7/PYb+fLmS8Z/eFjMD/94eNgvDoPV6xu07cD/3/H/39L/X335l9ntu91su3yc&#10;u2bMXtCKp9njGg9tob6ZHWaD97vHCOrpcb7b7DcPhy/mm6dXm4eHx/mC+4DeFMOT3ny/27zfcl/e&#10;3T6/27ZqgmpP9PRi2PnfP7zZDR7vX9+UN4P17Amv6Pvd++1sUJJqnrfvbiHx/W774/bNzv3infyL&#10;evvxYfdEn+jH4CMr9ZdWqYuPh8EcvyyLaT1qoPs5vpsW5WhcMPbsdr7Eu4n+br78tuMvX/kHv6L2&#10;tc153mII7Y9a2l+mpR+Xs+2Clb8nHTgtVV5Lb3azD5uf3x/Wjz8PKtEVy7WK2t/uobNztURKqkaR&#10;ktquzm63u/3h+8XmaUA/vL7ZYWjziJt9+GF/wKuBqBehh+43q8f77x5XK/4HTafF16vd4MMME+Hw&#10;kd8A/iKQWq1Jdr2hvxJA+g2U7LvCPx1+WS1IbrX+z8UDRg69Ym4Iz9njQ2bz+WJ9KOSr5ex+Ic8e&#10;DfEf6Yue7pvF/2JAQn7A81tsB+AlBcRjC4yTpz9d8JRv/3iYa5j8cfsX/OTN+tD+8dPjerOzAFbo&#10;lXuyyHsliWpIS283979gxOw2YnD22/l3j3htP8z2hzezHSwM5gOsJr5dbnb/czN4hgV6fbP/7/ez&#10;3eJmsPqPNQbvtKhrMln8j3o0LvGPnf7mrf5m/f7p6w3ebQF7u53zjyR/WPkfH3abp59gLL+ip+Kr&#10;2XqOZ7++mR92/h9fH8QywtzOF199xWIwU9vZ4Yf1j9s5gZOWaJjdffxpttu6sXjAXP/7xk+Y2e3J&#10;kBRZ+sv15qv3h83DI4/Xo56c/jB5yeT8DrO4bmfx4rDY0TQe1C+Yw0XdNJORcyKmvRuNyuFo5EaL&#10;t5Z+mjrtLTdPizer2YGMTaQ7mvH0635uPlxrbh4+vv2I6Xscflecpu0ULSblZIJ/yRzFD5/O/HQu&#10;t2UHzjPCeWn+wIP+V/KHcQNKdzMAT6jLYjiMZtZwNK5JgJhEPS2GVTmhqaWYxGTY1GiIIBSTI9Pw&#10;nKKohk05hhcnjKrAY8ommJ6nnCLR2ybsLWOEvaV2MTf5YTP/eT9Yb75eztbvFl/tt/DcZErJhZz+&#10;SUBoPM1p+VVRF2h93D1veophPR5Da6edUwpKQRxZVwqkpSKnGvod7DW5Phlcb8CeD5vd+//73/Vm&#10;gF+7iQyCRsSLdL7fssJFuy0lk/lOjGzw9vlvm3vw3BlcEZtcb5cdi62aaeO03JRFMyl5KINbOFpa&#10;TKtm7KhaM4X993TG48zfC1Oj1nhXiLFwD57Gg+Le9eUOvXp4WoEN/NurwXDwPChKx4zftSJw50pk&#10;OSBKwEP+KIIB0YpUUxsGA76VKUblwASCV2yFJrUNhH63MtWwtoEwOVoh9MlGGiuhuhjbSIgeu5Gm&#10;Sgj6sZEKrexxY7ep0OqGpUhAnaPxIlD5JNUqrfNUo7TOR1WiTVrnqbGkVa4ahJndDs7ZUqIJmIyP&#10;azdg8RPYIoJOodPbzZ6CNhq9sKF3ngtDikZ3Qlis1h1HSnheXhhKIWTPm/LC6DgJj50VzwtjPJHw&#10;9CxhGjLcw/O6CGcj4ud1snC9LM7rZuH6WQQdFVW690Qh4WmeYwcK8vrmrdgMEHl6vfSa6MfBM9wQ&#10;TM5gCXcKu0K/f9p8WNxtWOJwEprjWcdvV2stVWEKQlOwLE6x/mv/uWWwiXQZdiMrxm0CHKzCeXJi&#10;E9E+/zj/KY8di+own7NwvhOgbeQ8UmgCNvIv2T/Kf8ojZeScAs1Xm/1CsEn//JD2ndCrVI4jiMzb&#10;QLkjfqc36mLeXx/+U1jyzWy/lGfw80kRs1tkodb3/NNyMbv/1v18mD2u5GdWlYvhJOehuPVvFuX6&#10;+PVwGr1eMWLl3IfE8q5/v1+MWsIXWZyHjREp+JqcB9mFiec80+FoIpxGcZ5JXXhiWZfjYcXEGy/+&#10;cs4Dw8Zj60hotBMmN1U2bK/JS3nmBKPV8oIJ+fIYJfC/UxsG9qiFqcY2jva+U/K+RnNgE1qcJoGj&#10;nW8BIRMo4DsFE4K4Z5rvoDE2UsB3imFCSQHhSWNpdTfMLuJWhYQn2axA5SmoQOeTRAe10gv73cGB&#10;HF9MOUoAaaWnWqR1rsYkZkBPnQxu+CegTkmqWjiSWAQskdxzy4hfxLQwZYhpkfl4OdOStrVN86zD&#10;fwr7qDDswZ+meY7SiBRsUZbvkGklNGf22NkL9wsfChtzlhwtBRFXFKOehKtEbOodjX+Y/5SewlVQ&#10;0zyF9l/6z56MISXSk7Ffs+bqVzEcw3LJTYqSLDLG8c61yVgqR+cTUCX+82QMq8bT6ooZqDi9dMrG&#10;inIcZak0P2APGsNoOkYO1ILR3IA9egyjmcGYqI+Fo5lBRcwgxtHEoBilgDQzKDiPFSNpZlBxHstq&#10;UkDHykSjAjZWI0lld48SDS3dlIxf3KyAjjUVZerMdmmdj5glGlih1il9aGJpvU9SfdSan9ZE7kys&#10;QPVD5tRGw7Ty4YBSGqP8cauxohrZY4IirqNUibdkt42MwVEOCUdzhJV6xFMXU2j6DRRV4hXAxaln&#10;lk0STb+DYpjqqX4JBRYVUm3Tb2GceAmlfgnTOjWXyKG3WkMa01RapV/BeJrqZaXfQOp1VvoFpGdA&#10;pfVfJl4mlWa0jU/PzEprn1Px8ZglctZCpQ0GIuyjWML0UMaqhUpbMbThKJboYB0qPjEeaq33FJJW&#10;u7b0faxk59E/vVgpGVqRHQZfv4OllTRoPltPhpbFfSDTIY6ZzOI+HOgQx2RlcR//dIhjQrJ4EBYm&#10;u+rilztYtHO6ShaN0GG0zhJ3XYVdOkvcdRW25yxx11XYl3PEyb5Q22FDzhJ3Xa2Drl4eX1MzEF8z&#10;m3h5gC19Oc3chwElbCX6O/ba8V/6TxeEsxCsslOK/9Z/ugBWlAE/kBUjMoFHwvNkxdwSBpxdVmwk&#10;7xf+NSs2kYeCpGXFiiE8GhpH/CsvSF6UBEGt8oJuRHlimEwSgC45RCSvZex59fpPp+ahezS4TlZw&#10;LH0BjcmKYflHhkD+sa7DXe/DmcWutwtvD+11DhXRSMe4k2HeMYTtudCvYl2xVvOTX8XCRLESJ2wA&#10;rp04qVAfNZEJXE8axDWuVsYnTsZFTQaDSr8QBGLNy3vPi1axagqyUHUG+6OXqDShJho8GbFR1iKw&#10;/S19T6BAfa1IAkXHLxwLxW3R0UtDwZ7RGB26lLTyFMPoyKWoKDw2cKDgtsUFVRHFODpsKXkpzMAJ&#10;MiZ2e8J8ybCwGxSmS8wGBcmSESdLrBZpTSdaFGqaYmELSOs6oaNg6WoyTCib1iqO2qbcQaxtLBYc&#10;ZdAau01hisRGChIkk1FC30F6hILguElBbmQCDZhqKrW+Ey3S+k5qCSWeRw1QYtFokR7bDa9eGi8O&#10;9aZHIIp/DSCt7eRQCpIhlAuJgYJUSJ0a3EEmhFOUBpI2Isn5FuZBbJsWpEGKitIzhpaCLAgmk9m7&#10;UN8JIK3ulIHU+lYWss829NkG4a99tiEq3fwTZBsuzgfADlI6gOyTlQ2gr8EDfaCfqmw8EfNRpf90&#10;ob5gNfnQkrwQM8+u4JfFYKezEaiAwS9kpSRMhRvKSgkWvF5WyhWswsvmxWC00U3nF9KhuxfLdwDW&#10;ncDw7Fx477C6WsZYXd0Uo9GlMlFsl/pdSXDXu6TFHR4ZHdkESfp1DLPEiO2j9j5qN7aYJ8odMNKs&#10;qJ1n4dWj9qbCRiyZm2VVFPiZQ2kftZd1Xfv9NlPst7li7Wkckp9G7Q1WN08Cex21F7wIFsNoxl1T&#10;eGPg6Oim5HKHGAeG4RjeISo3gXR0w3S7iIE03S6xnG4CabotK7QxkKbbJdfDGl0LYvcxL0LHSEH0&#10;XvEOGQsqVHdC30EAj125dv/Igyl1prC00kd4M6auqCruiFUn3l8QxY+4osPqo1Y8bc/C2rihL636&#10;pqDKCQMrjOMR7ZtYQSQPlARWoHspdIjbFQTzoylV2VrtCnRfJMZEUOYw4gDTwtK6xxi0u6iHfN2k&#10;1KVVL6XbRg+15itUtpg9DGL6moslYqggqi9Tygqi+pJLQgwobWSSczoI66WGyYDSQx4bQBMd1GpP&#10;TJ6guoHCcff6+nC8D8f7cBwVBtZOyn9GOH5xfE0eigJsmuBWgB0uHqbia1f8UufjO3JXFCC1e/V9&#10;/O0/XRyOFkEMtjAbLbrFW7CXrBhxTqCBmWTFaJWJ5MA68nJulReMIi9HpVjAA1vIy2GzJcmBCXTI&#10;iVaOhtgrzX+6JXK36A4PnsfDhlVuH0ZtLiaHdkUt+ea5XQjwqlm0Gt4cnYXHzIpRgp7EOkaACzfg&#10;6bJo4RD26uoj6T6SPj+SxmSxImkexteOpHF8Su3Wv8eosXH7Ao67OEdlNcEE4fXv4fSKgbRUreml&#10;7SiOzobRWEt+HsQgmuDykly8EVRHFSUFOzGK5rYJFE1smSPHKDqawCo7iG3UIx1KED2OQXQcweTY&#10;Z1w/502EFzMR6JmJyCU8hDDImfoX4o29/xQfSSvS3VLOu7S1mR7DfwpW71z8KXn9EQGdJ4Em0rSw&#10;W5ZzYeJ4beeCgqlq7MZ/MaoqKZ46Ohf4FsrCsXNBJeM1s7RE0nLORYi8ltCJK96HEZVnad+Crf/L&#10;QQyifYsNol0LHzwUgwSuRbJep93RroUzqjGKdi02iHYtvAcnBgmyspK/OW1KkJMlDyUoffbGDtxd&#10;9HoHtUkoxFsILnZoFGEhsobuXx5YYzzAU7UF/973+E/xQSKEwC8XyLl4rx0JHsJ/ChSajOd1lE33&#10;Pq/3eWeffp3webCWls/jlM+1fd4IS5OU0cbIHjWTKQ5XFIPplyabctQuTeIsyWZ4nYriasqRzJSz&#10;E9qtnUZVY8k5aRHt+ZI42vmRlTdwtPOrRlTtCrRTd6H9H3aumkDaAVYF+VEDSLtA7DM1gbQPLPl8&#10;QgNIu8GCd2MbfQscYQlvabYp8IV4t3ariOy364C0CmNjaY2XvHZntUsrHSdPJrC01kteU7SwtN6L&#10;itYnDXUF65MV9pKbmg+qjKepZmnV18PShgqWJxGNm60KVidrLhA3ehjUGXN1qNHBcHGSA3cLSiue&#10;i98tKK33hhfJLKhA74l5XOrx3oxpQdGC0iM+MbCCzdfjmha+DaRgaTIxl4OVSWAkkPRw5yRHbBUo&#10;lm6nxJjJqNUmrfPE8AzqjcdcSGEhaZUn9BSsSyY1TrtD2pZzTYYxDoJd1w1X5huNomx6C8VL5wZU&#10;sOsaMZWt82DXdUP034LSSpcKCKtVWukpL0MVZKrpCcNXa61jp16iWXqkV1ViVGGH4fGJRZOYNSCX&#10;R6kSZSXmWKeTUdrWIyFqt2ukXWmJcgQbS4/2EodVmKqn9aT2iQUO0bCxtOrLCRV5GK8Rh8UrLJwA&#10;Z2Np3VdwJzaW1n3KT9Be0LbxFdeLWM3Squdw2RhcdLLTESo1uhqteTW2+hjz18SYyX3nLvl4h1yM&#10;CknT4hiVYLd3F51Cm0bH4GJ0n1bt2GIv8WFfsP9nLNhPDgK3rnzZ8QBpdDeA4bTOGe/ktWhEYj35&#10;LHE3gNu8Rn4Ak+8hdHiXc9DdCv5de5hwB7rranuhSIe46+rovK66QwHu2o3jeXR3jN8dzLnq6sWp&#10;L/I9lPsi92Ilv/h7qNinrFJ1JadyPlnlPyVphcCWX1ibrPZf+08nRlso8VAcDiB99V/7TxFDUMpi&#10;iDvzckRkAIeYMi/nDlZAvJiVQ6TIeIgF83JE8fFcxHlZOZy5SGKI4bJiWCtjsY6NKm4/At1ulVWe&#10;vAnEVVkxtwkFDD4rBuZD7wuzPfdMeaRjMhi6/nX6T3mtMqcRx2SxRLWIUbJS0q6u1rtyJ8QWWTBf&#10;sCPrzMn2N6CU9Do76pNo4vFbzw9KMH2WA5fPNg4snuXA07NyYOgi1zIQr33/6SYXxQhoH/h1Hm8C&#10;zk5yckJxUitgzSzXMWfAiFmsI5GeMjd9rVBfK3R+rRBGpJXa5gH/G6a2mynWc0+Xc3FNoz9jtBqO&#10;p+0svuioDE4Ysd3QKevTgBB3IdIU1yI6Duf8VQQSxOAUNhsomMptfMr5iggliL75JMO4LfAaLUrB&#10;iasIRgfevLHFaAxedgvDxw6KQdW91kG37LY3cIJkthRSRe0JU9kTynZYSFrLSNUgqRAjBXpGjG8j&#10;aU1LHi1GCnTd0DYbq02Btjn3FSNpdRfIBNtIWuEJIK3wSaJFQQbbfv1h/jqFo7VtT4wgeU2pEqcg&#10;OLXPuWAsGQvay/FpcWEKn2+qBOMIQd4FtwfRSR8I1mhYWsGaMGfPJ1OhmrDwDrompLPj3Hsyc6B+&#10;HQX7rg4fBjVLJF1FYDHJ81dSAdFN8RNJuukofdGGy57d+k9hua7WAkYs2zZh9BMfensM/+mwuGHt&#10;oYz+S/+pgxv/ivx3PW3taev5tBVe06KtHC9fm7Y2w/H4WOI+bcBRmSr6iox6WrZViEPEeD5YvJy2&#10;8mTT7OyUtiLOzrBWWYGPQDSdwtIeysojlIBLcaF8hKKpVAJF8yhmGxGIZlFENqQlnx7XuNzr4c3T&#10;xrfRBU7PpeJaHXvL6z9d0gPDA86lQyp0sx6ht+G9DT/bhlOBiGHD8WuYtGvbcFVV10zGk/aWZm/D&#10;cQSIt+FNQ1ftog2YtBebcM7K5yw4Ci0yFpwC4ghC22+5xDbC0Pabsg4RhrbeNdVNxe3Q1ttshzbe&#10;XMYVY+j4lzxA1A4d/fLlFzFGkGwwQYJUA7kRAfn03EgyrISeYbPv/HJBfhnNDlkvdlEYDvBQUP3F&#10;YRmPErTHuxX/KQ5KwrL2Ffsv/acISYTUsegkTgwZD5nsHsF/9tHKrr/J64uny2/yIuJleTqmw1f3&#10;dBMcOQ2zCnuAH0YjFOewg/GeTh9IPRm7HPw1XJ3kD3K+rpBFZS2iE5LkZGKQwNtxkj1G0e6OU78x&#10;TODwOMsew2iPx1ntGEb7PNSDIz0aw2inlzhBVrs9INg4geNDIaqlncD1pZG0mgv77F+iP+3iAF/5&#10;bnQtPM2KMtGxiiif1AIxt7CAtK7JqRs4WteciRZV9279T1u0dzHHwCjh5C9GwsUsg9d0kizDJU87&#10;KjBcwhZFODkKQa2mfG07fj3D8J/CNFDHcY4YTVSgtQVcHsR/CpjLS3fQpD6M/5Q3x+Eq+Xe373bb&#10;H7fE44IfcZG7u2YUVla4yfe799uZRGgkDInv6U/fgATCY9OPP2zmP+8H683XS1y/vPhqv13MDxjW&#10;PPZP/6R9nvy9D6Q3Dw+Dj7Rc0rhJUU9wya+/3dNzlKIaNiXKrXhnN+4dHU0aJumIf5b/iBCaejpF&#10;5Q+znPny24+HwZweMa7HVJjMm8Ob8Xh6kpc9KodaSCzseb8dfHxarfHTdv/6Znk4bG9fvdrPl4un&#10;2f4aPBDEwKCBv0mpBWzN2Gl4VGAXoRxmfNw5X0wn7b0kxAivl/EofFXHu3vX27vTrHXtM+hHEU1Q&#10;5GDLGEYTlGJEiWsDSFNB3M2JYxpjIE1QqiGRQQNIExRg2EiaotR82buBpPlgEkkzQmDYbQoYIa6i&#10;NXsXUEKcbZuAOkfjAScs+BBKo38BKaRsk6HygBTyfSAWkNY5kUILSKtcqalnhZ8vK6Rhwrkn2JWX&#10;00J3Bh4sS5bM4cI5ol+wG1kxbhPkYBXOkxObmOSjuDaNH4vZnaWasLVENTuOtsMkIgqZp62/PTmk&#10;lzVbbZezwYfZio7Qw3+ue+x2F1+v4Juhk/1m9Xj/3eNqRX+xWg+eqRqffg6+aP9G4A4fJRf565+w&#10;3e0P38z2S8HhZ1CzZre7zfv1Pf+0XMzuv3U/H2aPK/mZXx9aTHRiz9SJfnq7uf8FbKs/c+iFZw5h&#10;6Bu86TdZ66+wSxLnPfLsmExx1yM/RfEmSZkxq6yrBstKbrx6gjt/vz98v9g88dD+gDonHi1t6dyR&#10;8WB2tVkS9nVxIumUN7m69lT+jLZkGqkWTZtQ9LkcGDCaNWGrpYmjWdOUEnEGjnbgvNPeaI924MU4&#10;0aCAM/FmUwNJcyY0xm5SwJkKsD2zcwFpSmNp0oTyURtKK7wYU5LQ0FRAmqrUANA6x6GvCSit9RSS&#10;1jof6m+1SWs9BaSVrhrU868/Lf9KrirCIpEhvGtLIHldEW/6sgpOmslE12gEkpk8FmlaK27Hb8ME&#10;l7QNhZU5OuQO0pnmc31uVxmMURaM2w19uJnDvv5uQz0IWwYjw3rrkqNd6cTVcMJdtg/Cw9zNosmn&#10;ilTHadU9pesp3eHu40+zHVKCzFKFm7p/IAP2O6XCyCsbnA6/xlQgzoz0o8897iXxSHMk+MaT7MHb&#10;579t7hevb2bvDxu2KJ6MRdnG0bAYVthNCKwjp8Pt1gi+JFE4LYcneUJYu5dSOjFOmq6dMjoc4CVt&#10;OfJCTTFwFsfzIEbRBGNcghQYMJrR8VafGCYgF3znjIGjuQXzsBhHUwvcpGS355RaxDCaWKBy1exV&#10;QOaIocQwAZMjguI61ROUX0NQLnbyeDG8UocB/nIfTxcewUPK8kDS89GjyI/KXEqKOTbj7vpKigkY&#10;SjZyPlmETunCNctfSWm/PnHRp0ZoMKzfP329QT4J1vZTv+ueVrgsP8pFP4G3RK7sUj+KqVP55Eg5&#10;LOvTRSWs1E0oFSuH/eNgwitmR2QLfs6XNrVbI0z4Ug7XYxjtTPksOwMncKZyVRqv2unmhN6UFpUM&#10;IO1NeberO1pAA2l3WvLyjQGk3SmWwpCIiHsWOFS+zNsACjwqDuwykQKfipyY3Tkai21KCzwrgRUo&#10;XK6ni99ckB7BsEtgaaXLWXZWF7XWCy6kMrQVHEs5mvDdbUa7tOJpEdLWl1Z9I1fKxVhkqo76whlu&#10;Jha82lEKvbN1HxxMWaDqysbSum+GiT7SjQPHdknyLR5dNNFbqZFcOGn0UeseV8/ZzdJDvh6nmqVV&#10;L8lFo1Va89WUaKQxIoKzKd21edGEpqrNtoMVHy5qQelBj0sNzQ4Gp1OWTJEtqEDviSEfHE9ZyK2a&#10;sdpph2jbds7kxaoKjqckouyaBGbUpqtnS5/BPqZ88JN1oZhQIqz1C2/iVFEyswSlgbHd+eR5Xhhq&#10;IWG/jpYXRsdJ2JeQ54UxokjYr+TlhclSknS7Atch7vqINfRzNEIGj9HP66ZjxnftsU8djXE9DTN5&#10;6dfjutoy6jw6GR9qe1tJ3yHuutqujHaIu1cqYTtGZ4e466pcotspTqaA2t4S/jz6n/TaPOgECVea&#10;4BcEY7CH0FTH+VZuLBSt+n1u1H9KjtdtYQe/ycZZdDQpnll1XDmPA5VYTFbrkqEdOIl0oeMAJvAN&#10;lgOjyLYOXELk2pSR76T/dLWYrhtgAnk8GGnqx9EQexz/6fBQ1clyQ7/V2H/vP52cC3nhnbPPdZwe&#10;njcr5tLk8KpZMXdtHjxmVoxOkUZf4Q2zYq7aFZ4uKyazuA/I+1qFf3ZiG6bDCsjZklw7IEfZJhLW&#10;YgtwoDSic5okx8w2fgPTJPE4DtFrqYjPj784sy2GUUetmiwTmRyzkdASsFktJT3j8r0xcfcYBRa3&#10;RSn5oG3WrH6QDkwSKJoey3laEYqOSeQM8ahHUG3bFiLZsVZ0NHLUymfOsIWTXXIEEOYY6AwGx8vZ&#10;DIVkcD8ywJKMwV2+1yFF6RFiKflV5t5F9Wuvf4y1V9hQy0UxSby2iyqGOF5XWDy2otbY1hG6KH2F&#10;H9LH13NRcrar9gunLkruddYS2kVJOk4ae8wow2q0Jl+u8ON4XYNoD2WDaAeFzQ648S4CCRyUpM1O&#10;m6IdFDJrFop2UOQrY51oByVX+EVNCTLEkks6bUqQHyY/Jx36zP1cMr1iZ5Iudou0xwJuEbp/uVuU&#10;ALTj5GER6jjljVoDp9iOBB+a+k8JUSWA7thl2XvO3nP+MTwnxrTlOdlmXttzoiypcAeL13qLo98k&#10;ietuUbjkojtajG3zqReFd3SNGrbjS/ZG+7VT9zlG4zjaPHpH7T+TONqFcowX42gXWjV8XkHcHnT9&#10;6IppSdJokHajOOrC7ph2pNhUZwJpT1pOyQsaGtLOFNUoNlLgTkteQTSgAo9Kt1OZrQpWXGmt2GwW&#10;pdBaTZVlmcDSSsfQS2BprdONiHa7tN4LOUojfoHBimsl98jFY4FymG3rqQbe7qPWfc2r5sZwCFZc&#10;U10MFlxlNdKCCsZ6YmQFhymPUj0M1ltL2n1hDIhgubWRWyZjZaH8VykrMXHoNoVWo7hi1H6HpdZ7&#10;qlFa62M+T9tQVbDamkAKFluBYbeJVl/alidGAgX2rcyYT6a02hSMdlvlwVJrunda5anehRqnBW6r&#10;TVrjcoxNPGnCmwDlsrZ4HMQ3ARpDijY8tpoa8RnmRqtoraGVwhWN5ujEwtJRCNfT2h2k5ZIWiosB&#10;rFZpC1Pz7myrVVrrOC4g0Syt94prJywsrfcCV3/aXdRjveST2g0sKiRuu1jybiOjj+FNgLwpy8LS&#10;mi9xJI/ZrvAmQDhLc2zRlSLHdk0SfaR1qlaqSLZL677iJKzVR617rumwuqhVXzUJ5oHroY7Nkjt/&#10;4yEf3ASI9tjaim8CFKQ+VLWrOuxQNR3ZYsgi6Pt8j7dPasZlku9akp6vMyBHTor8bIsekoqk+3JJ&#10;M+3ZjnlF9jcBUr2MVbDV3wR4oOo2ypVtZ4clnSlAboxXluAUrBwaf4/B5+sMUnsTvVy+UAKRLQ/l&#10;diT71Jj/lBQZHdFIIx4nQEghmf/af4oYolIW69oGgZBT5OTIpPTSl1vVQsCYfS5CRcajmwhz7UMY&#10;yHII9PJyOAKCuosgLivnHttVtOLXHjqeSjERHorAKvtQV42CoCkrJmAIGc6RagmIf5/+U96raAOB&#10;TBZL3sF5T2w6ypUoAGZd5F+UvwoQGs69d1wByK+zPWHKd89/SjeRJ2axrmNVXL0eyHz2qaDxjAei&#10;npUDRRc5pAZyvQD9Zrmi3dLgm+8/3Sx0F0WAPGfxQJsZr6PkCpSYxTouC/X25vSZ/YYkvNPZbX9W&#10;y++4sRfT3UqRsy35DVPko+mwHp6e1jLCaS2gi7QfCQeh0eWCMscvSpBTrkEWyHLZ8ULOHNAiOpyn&#10;PEoMorMoBSVRDBQdyFMYH6MEQTzlmgwUHcJjP4IFo+N3d6Egv0TdJR2+c8Yqbo2O3YuKj0yOVRMk&#10;xaU4zNUJHBcXwpQ4b9AxOhakxPkom7hJQUIcGLaKgi1IyJpbOqJFzmPCBPkLU9lUrH+Uolyx0Sat&#10;7oJTxVbvtMITQFrh7kLB6L0FiXBK9ccNCtPgtKhvtCfYdmRPjCAHrmD6jIsdlvUZl1TAam8zubhs&#10;AkOfYj4a3VbMJ/zbe45UxCckV+prkiGVUFIsaOWYJhkw+KuuCwWFo8OgZsFczHW8k8yzVf8prJVU&#10;gGe6CZ5sv9/bAVKa7YELMDtCLpHq4OfSTYQauQeGr8h3rSe/0FlPfvlc59/rVBvMI4v8Mpe5OvnF&#10;diLy4xSqlyWqRU4qK4NrCetxG39fTn45pNY0ELO05Tfk4hHz89g7kjfNfc+5lpA4WYyiuW/Jxf9R&#10;UzQhw2qlhaLZGHOWCASv0ejPp8dYLvedePO0sfAS10lL/zSGecykfY/kSzqkek/QVwr+MSoFEahZ&#10;noC539U9wbFSEDcl1JQNZPPrKwX15Ya4bsFnTi92BHGIfmI3JUmrPYX2A5S9iCCCFMgY9jvG0F7A&#10;xNA+gIs+YgztAygXE7VDu4CafFqMoWNx8iMRho7E5XKAaJdZkPgwQYK0x7Ehn54zSq74Qs/wDxed&#10;0nCxo8NwgJ/DGHh5iAgIirF4lCTdnAjJWEsKSbB5VlDUlhv4qMh/SuDX+8veX/4x/CVspeUveZ31&#10;6v4SZYVuvbEpKnKZob8c4+wC+BA+xuyqB4JKRkT7w9PIya3ea5FTlxmDBD6Ts9lycItG0U6Tk9kx&#10;jHabfAON0RjtN6WuOwr1tOfEDTzIG8et0a4TuW4UNkYw2nkCwcYJ3KfctRgBBQ40jaTVXPBlizGS&#10;VjRfQGR0LVg2kJL8GEirmo/OsoC0rokaxDoKKug5ty6q7snBnza3fjFTwSjhdDZGwsVchQdukoa4&#10;dHC7quqphf90uWVMGvAeXJuTS+FSq4kdtePXg/hPAXPVPF1i7jAtVDrlnkmGAc/sOBynp0g9Reqi&#10;SMe7BPmM8vamRf798zs6kga+eDfbLh/n38wOM/1v/ovbRblZblb3i92X/w8AAP//AwBQSwMEFAAG&#10;AAgAAAAhAE/3lTLdAAAABgEAAA8AAABkcnMvZG93bnJldi54bWxMj81OwzAQhO9IvIO1SNyoU1pK&#10;FeJUqBUg0QMi5QHcePMj7HVku2l4exYucBlpNaOZb4vN5KwYMcTek4L5LAOBVHvTU6vg4/B0swYR&#10;kyajrSdU8IURNuXlRaFz48/0jmOVWsElFHOtoEtpyKWMdYdOx5kfkNhrfHA68RlaaYI+c7mz8jbL&#10;VtLpnnih0wNuO6w/q5NT8LILu9c4prds7Z+3+8o2zaEalbq+mh4fQCSc0l8YfvAZHUpmOvoTmSis&#10;An4k/Sp7i+XdCsSRQ8vF/RxkWcj/+OU3AAAA//8DAFBLAQItABQABgAIAAAAIQC2gziS/gAAAOEB&#10;AAATAAAAAAAAAAAAAAAAAAAAAABbQ29udGVudF9UeXBlc10ueG1sUEsBAi0AFAAGAAgAAAAhADj9&#10;If/WAAAAlAEAAAsAAAAAAAAAAAAAAAAALwEAAF9yZWxzLy5yZWxzUEsBAi0AFAAGAAgAAAAhALKx&#10;Y5BdJAAA3wQBAA4AAAAAAAAAAAAAAAAALgIAAGRycy9lMm9Eb2MueG1sUEsBAi0AFAAGAAgAAAAh&#10;AE/3lTLdAAAABgEAAA8AAAAAAAAAAAAAAAAAtyYAAGRycy9kb3ducmV2LnhtbFBLBQYAAAAABAAE&#10;APMAAADBJwAAAAA=&#10;">
                    <v:rect id="Pravokutnik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7XEwgAAANoAAAAPAAAAZHJzL2Rvd25yZXYueG1sRI9BawIx&#10;FITvBf9DeIK3mrVCWVejLEJB6UkrgrfH5rm7uHlZk+im/74pFHocZuYbZrWJphNPcr61rGA2zUAQ&#10;V1a3XCs4fX285iB8QNbYWSYF3+Rhsx69rLDQduADPY+hFgnCvkAFTQh9IaWvGjLop7YnTt7VOoMh&#10;SVdL7XBIcNPJtyx7lwZbTgsN9rRtqLodH0bBdj+cyy7fX+rcLMrPKA+uvEelJuNYLkEEiuE//Nfe&#10;aQVz+L2SboBc/wAAAP//AwBQSwECLQAUAAYACAAAACEA2+H2y+4AAACFAQAAEwAAAAAAAAAAAAAA&#10;AAAAAAAAW0NvbnRlbnRfVHlwZXNdLnhtbFBLAQItABQABgAIAAAAIQBa9CxbvwAAABUBAAALAAAA&#10;AAAAAAAAAAAAAB8BAABfcmVscy8ucmVsc1BLAQItABQABgAIAAAAIQBEY7XEwgAAANoAAAAPAAAA&#10;AAAAAAAAAAAAAAcCAABkcnMvZG93bnJldi54bWxQSwUGAAAAAAMAAwC3AAAA9gIAAAAA&#10;" fillcolor="#1f497d [3215]" stroked="f" strokeweight="2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terokut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xT4wwAAANoAAAAPAAAAZHJzL2Rvd25yZXYueG1sRI9PawIx&#10;FMTvhX6H8Aq91WxFpKxmFy3aWnryLx4fm+dmcfOyJFG3374pFDwOM/MbZlr2thVX8qFxrOB1kIEg&#10;rpxuuFaw2y5f3kCEiKyxdUwKfihAWTw+TDHX7sZrum5iLRKEQ44KTIxdLmWoDFkMA9cRJ+/kvMWY&#10;pK+l9nhLcNvKYZaNpcWG04LBjt4NVefNxSr4vtTmsKXx3h0/P+Q8+tFi+LVS6vmpn01AROrjPfzf&#10;XmkFI/i7km6ALH4BAAD//wMAUEsBAi0AFAAGAAgAAAAhANvh9svuAAAAhQEAABMAAAAAAAAAAAAA&#10;AAAAAAAAAFtDb250ZW50X1R5cGVzXS54bWxQSwECLQAUAAYACAAAACEAWvQsW78AAAAVAQAACwAA&#10;AAAAAAAAAAAAAAAfAQAAX3JlbHMvLnJlbHNQSwECLQAUAAYACAAAACEAhp8U+MMAAADaAAAADwAA&#10;AAAAAAAAAAAAAAAHAgAAZHJzL2Rvd25yZXYueG1sUEsFBgAAAAADAAMAtwAAAPcCAAAAAA==&#10;" adj="18883" fillcolor="#4f81bd [3204]" stroked="f" strokeweight="2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um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9-01T00:00:00Z">
                                <w:dateFormat w:val="d.M.yyyy."/>
                                <w:lid w:val="hr-H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ADB9C77" w14:textId="7BDC5C6C" w:rsidR="002E3375" w:rsidRDefault="00560E61" w:rsidP="00577B3E">
                                <w:pPr>
                                  <w:pStyle w:val="Bezproreda"/>
                                  <w:numPr>
                                    <w:ilvl w:val="0"/>
                                    <w:numId w:val="12"/>
                                  </w:numPr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1.9.2026.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a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a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Prostoručno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1f497d [3215]" strokecolor="#1f497d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Prostoručno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1f497d [3215]" strokecolor="#1f497d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Prostoručno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1f497d [3215]" strokecolor="#1f497d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Prostoručno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1f497d [3215]" strokecolor="#1f497d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Prostoručno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1f497d [3215]" strokecolor="#1f497d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Prostoručno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1f497d [3215]" strokecolor="#1f497d [3215]" strokeweight="0">
                          <v:path arrowok="t" o:connecttype="custom" o:connectlocs="0,0;52388,109538;38100,109538;19050,55563;0,0" o:connectangles="0,0,0,0,0"/>
                        </v:shape>
                        <v:shape id="Prostoručno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1f497d [3215]" strokecolor="#1f497d [3215]" strokeweight="0">
                          <v:path arrowok="t" o:connecttype="custom" o:connectlocs="0,0;14288,58738;14288,63500;23813,147638;7938,77788;0,0" o:connectangles="0,0,0,0,0,0"/>
                        </v:shape>
                        <v:shape id="Prostoručno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1f497d [3215]" strokecolor="#1f497d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Prostoručno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1f497d [3215]" strokecolor="#1f497d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Prostoručno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1f497d [3215]" strokecolor="#1f497d [3215]" strokeweight="0">
                          <v:path arrowok="t" o:connecttype="custom" o:connectlocs="0,0;49213,103188;36513,103188;0,0" o:connectangles="0,0,0,0"/>
                        </v:shape>
                        <v:shape id="Prostoručno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1f497d [3215]" strokecolor="#1f497d [3215]" strokeweight="0">
                          <v:path arrowok="t" o:connecttype="custom" o:connectlocs="0,0;9525,26988;11113,66675;9525,61913;0,36513;0,0" o:connectangles="0,0,0,0,0,0"/>
                        </v:shape>
                        <v:shape id="Prostoručno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1f497d [3215]" strokecolor="#1f497d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Prostoručno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1f497d [3215]" strokecolor="#1f497d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Prostoručno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1f497d [3215]" strokecolor="#1f497d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Prostoručno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1f497d [3215]" strokecolor="#1f497d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Prostoručno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1f497d [3215]" strokecolor="#1f497d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Prostoručno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1f497d [3215]" strokecolor="#1f497d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Prostoručno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1f497d [3215]" strokecolor="#1f497d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Prostoručno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1f497d [3215]" strokecolor="#1f497d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Prostoručno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1f497d [3215]" strokecolor="#1f497d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Prostoručno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1f497d [3215]" strokecolor="#1f497d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Prostoručno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1f497d [3215]" strokecolor="#1f497d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Prostoručno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1f497d [3215]" strokecolor="#1f497d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B7136FE" wp14:editId="7157A54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9410065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ni okvir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3212CAC" w14:textId="3CE91EE7" w:rsidR="002E3375" w:rsidRDefault="005673B2">
                                <w:pPr>
                                  <w:pStyle w:val="Bezproreda"/>
                                  <w:rPr>
                                    <w:color w:val="4F81BD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4F81BD" w:themeColor="accent1"/>
                                      <w:sz w:val="26"/>
                                      <w:szCs w:val="26"/>
                                    </w:rPr>
                                    <w:alias w:val="Aut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A318A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 xml:space="preserve">Ljubica Avdagić, Lucija Cvitan, </w:t>
                                    </w:r>
                                    <w:r w:rsidR="002E3375">
                                      <w:rPr>
                                        <w:color w:val="4F81BD" w:themeColor="accent1"/>
                                        <w:sz w:val="26"/>
                                        <w:szCs w:val="26"/>
                                      </w:rPr>
                                      <w:t>Sonja Smojver</w:t>
                                    </w:r>
                                  </w:sdtContent>
                                </w:sdt>
                              </w:p>
                              <w:p w14:paraId="3ABB9B6D" w14:textId="145E4C84" w:rsidR="002E3375" w:rsidRDefault="005673B2">
                                <w:pPr>
                                  <w:pStyle w:val="Bezprored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Tvrtka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2E3375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Osnovna škola fausta vrančića, šibenik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B7136FE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3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Q9xeQIAAGAFAAAOAAAAZHJzL2Uyb0RvYy54bWysVE1PGzEQvVfqf7B8L5uASKuIDUpBVJUQ&#10;IKDi7HhtYmF73LGT3fTXd+zdDSjthaoX7+zMm/F8vPHZeecs2yqMBnzNp0cTzpSX0Bj/XPMfj1ef&#10;vnAWk/CNsOBVzXcq8vPFxw9nbZirY1iDbRQyCuLjvA01X6cU5lUV5Vo5EY8gKE9GDehEol98rhoU&#10;LUV3tjqeTGZVC9gEBKliJO1lb+SLEl9rJdOt1lElZmtOuaVyYjlX+awWZ2L+jCKsjRzSEP+QhRPG&#10;06X7UJciCbZB80coZyRCBJ2OJLgKtDZSlRqomunkoJqHtQiq1ELNiWHfpvj/wsqb7R0y09T85Jgz&#10;LxzN6FG9xOQNg5etQUZ6alIb4pywD4HQqfsKHQ171EdS5to7jS5/qSpGdmr3bt9i1SUmSXkyO/08&#10;m5BJkq3/yWGqV++AMX1T4FgWao40wtJZsb2OqYeOkHyZhytjbRmj9ayt+ezkdFIc9hYKbn3GqkKI&#10;IUyuqM+8SGlnVcZYf680NaQUkBWFiurCItsKIpGQUvlUai9xCZ1RmpJ4j+OAf83qPc59HePN4NPe&#10;2RkPWKo/SLt5GVPWPZ56/qbuLKZu1RUm7Ae7gmZH80bo1yYGeWVoKNcipjuBtCc0R9r9dEuHtkDN&#10;h0HibA3462/6jCf6kpWzlvau5vHnRqDizH73ROy8pKOAo7AaBb9xF0BTmNKrEmQRyQGTHUWN4J7o&#10;SVjmW8gkvKS7ar4axYvUbz89KVItlwVEqxhEuvYPQebQeSiZYo/dk8Aw8DARg29g3EgxP6Bjjy18&#10;CctNIlIWrua+9l0c+k1rXNg+PDn5nXj7X1CvD+PiNwAAAP//AwBQSwMEFAAGAAgAAAAhANFL0G7Z&#10;AAAABAEAAA8AAABkcnMvZG93bnJldi54bWxMj0FLw0AQhe+C/2EZwZvdKNiWNJuiohdRbGoReptm&#10;xyS4Oxuy2zb+e8de9DLM4w1vvlcsR+/UgYbYBTZwPclAEdfBdtwY2Lw/Xc1BxYRs0QUmA98UYVme&#10;nxWY23Dkig7r1CgJ4ZijgTalPtc61i15jJPQE4v3GQaPSeTQaDvgUcK90zdZNtUeO5YPLfb00FL9&#10;td57A/fP3evsrUNXzVcvbls1G/6oHo25vBjvFqASjenvGH7xBR1KYdqFPduonAEpkk5TvNvZVOTu&#10;tIAuC/0fvvwBAAD//wMAUEsBAi0AFAAGAAgAAAAhALaDOJL+AAAA4QEAABMAAAAAAAAAAAAAAAAA&#10;AAAAAFtDb250ZW50X1R5cGVzXS54bWxQSwECLQAUAAYACAAAACEAOP0h/9YAAACUAQAACwAAAAAA&#10;AAAAAAAAAAAvAQAAX3JlbHMvLnJlbHNQSwECLQAUAAYACAAAACEAN5kPcXkCAABgBQAADgAAAAAA&#10;AAAAAAAAAAAuAgAAZHJzL2Uyb0RvYy54bWxQSwECLQAUAAYACAAAACEA0UvQbtkAAAAEAQAADwAA&#10;AAAAAAAAAAAAAADTBAAAZHJzL2Rvd25yZXYueG1sUEsFBgAAAAAEAAQA8wAAANkFAAAAAA==&#10;" filled="f" stroked="f" strokeweight=".5pt">
                    <v:textbox style="mso-fit-shape-to-text:t" inset="0,0,0,0">
                      <w:txbxContent>
                        <w:p w14:paraId="53212CAC" w14:textId="3CE91EE7" w:rsidR="002E3375" w:rsidRDefault="005673B2">
                          <w:pPr>
                            <w:pStyle w:val="Bezproreda"/>
                            <w:rPr>
                              <w:color w:val="4F81BD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4F81BD" w:themeColor="accent1"/>
                                <w:sz w:val="26"/>
                                <w:szCs w:val="26"/>
                              </w:rPr>
                              <w:alias w:val="Aut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1A318A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 xml:space="preserve">Ljubica Avdagić, Lucija Cvitan, </w:t>
                              </w:r>
                              <w:r w:rsidR="002E3375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Sonja Smojver</w:t>
                              </w:r>
                            </w:sdtContent>
                          </w:sdt>
                        </w:p>
                        <w:p w14:paraId="3ABB9B6D" w14:textId="145E4C84" w:rsidR="002E3375" w:rsidRDefault="005673B2">
                          <w:pPr>
                            <w:pStyle w:val="Bezprored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Tvrtka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2E3375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Osnovna škola fausta vrančića, šibenik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A6BCE49" wp14:editId="24D5A35C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3176270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1871345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ni okvir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2B9A5B" w14:textId="4219DD85" w:rsidR="002E3375" w:rsidRDefault="005673B2">
                                <w:pPr>
                                  <w:pStyle w:val="Bezprored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Naslov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E3375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Kriteriji i mjerila vrednovanja iz Hrvatskoga jezika</w:t>
                                    </w:r>
                                  </w:sdtContent>
                                </w:sdt>
                              </w:p>
                              <w:p w14:paraId="22CD5ECA" w14:textId="70316BDC" w:rsidR="002E3375" w:rsidRDefault="005673B2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naslov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E3375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6. razred osnovne škole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A6BCE49" id="Tekstni okvir 1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e2uewIAAF8FAAAOAAAAZHJzL2Uyb0RvYy54bWysVE1P3DAQvVfqf7B8L8lC2dKILNqCqCoh&#10;QIWKs9ex2Qjb49qzm2x/fcdOsiDaC1UvzmTmzXg+3vj0rLeGbVWILbiazw5KzpST0LTuseY/7i8/&#10;nHAWUbhGGHCq5jsV+dni/bvTzlfqENZgGhUYBXGx6nzN14i+Kooo18qKeABeOTJqCFYg/YbHogmi&#10;o+jWFIdlOS86CI0PIFWMpL0YjHyR42utJN5oHRUyU3PKDfMZ8rlKZ7E4FdVjEH7dyjEN8Q9ZWNE6&#10;unQf6kKgYJvQ/hHKtjJABI0HEmwBWrdS5Rqomln5qpq7tfAq10LNiX7fpvj/wsrr7W1gbUOz48wJ&#10;SyO6V08RXcvgadsGNkst6nysCHnnCYv9F+gTfNRHUqbKex1s+lJNjOzU7N2+wapHJkl5ND/+NC/J&#10;JMk2K+efTz6epDjFs7sPEb8qsCwJNQ80wdxYsb2KOEAnSLrNwWVrDOlFZRzraj4/Oi6zw95CwY1L&#10;AJX5MIZJJQ2pZwl3Rg1BvitN/cgVJEVmojo3gW0FcUhIqRzm4nNcQieUpiTe4jjin7N6i/NQx3Qz&#10;ONw729ZByNW/Srt5mlLWA556/qLuJGK/6jMRDqfJrqDZ0cADDFsTvbxsaShXIuKtCLQmNEhafbyh&#10;Qxug5sMocbaG8Otv+oQn9pKVs47Wrubx50YExZn55ojXaUcnIUzCahLcxp4DTYG4StlkkRwCmknU&#10;AewDvQjLdAuZhJN0V81xEs9xWH56UaRaLjOINtELvHJ3XqbQaSiJYvf9gwh+5CESha9hWkhRvaLj&#10;gM188csNEikzV1Nfhy6O/aYtzmwfX5z0TLz8z6jnd3HxGwAA//8DAFBLAwQUAAYACAAAACEAyM+o&#10;FdgAAAAFAQAADwAAAGRycy9kb3ducmV2LnhtbEyPwU7DMBBE70j9B2srcaNOKQlRiFNBpR45UPgA&#10;O17iiHgdYrcJf8/CBS4rjWY0+6beL34QF5xiH0jBdpOBQGqD7alT8PZ6vClBxKTJ6iEQKvjCCPtm&#10;dVXryoaZXvBySp3gEoqVVuBSGispY+vQ67gJIxJ772HyOrGcOmknPXO5H+RtlhXS6574g9MjHhy2&#10;H6ezV/Bs7uyu/DTb7jg/WWtS6XLfKnW9Xh4fQCRc0l8YfvAZHRpmMuFMNopBAQ9Jv5e9/L5gaThU&#10;lDnIppb/6ZtvAAAA//8DAFBLAQItABQABgAIAAAAIQC2gziS/gAAAOEBAAATAAAAAAAAAAAAAAAA&#10;AAAAAABbQ29udGVudF9UeXBlc10ueG1sUEsBAi0AFAAGAAgAAAAhADj9If/WAAAAlAEAAAsAAAAA&#10;AAAAAAAAAAAALwEAAF9yZWxzLy5yZWxzUEsBAi0AFAAGAAgAAAAhAAgd7a57AgAAXwUAAA4AAAAA&#10;AAAAAAAAAAAALgIAAGRycy9lMm9Eb2MueG1sUEsBAi0AFAAGAAgAAAAhAMjPqBXYAAAABQEAAA8A&#10;AAAAAAAAAAAAAAAA1QQAAGRycy9kb3ducmV2LnhtbFBLBQYAAAAABAAEAPMAAADaBQAAAAA=&#10;" filled="f" stroked="f" strokeweight=".5pt">
                    <v:textbox style="mso-fit-shape-to-text:t" inset="0,0,0,0">
                      <w:txbxContent>
                        <w:p w14:paraId="0B2B9A5B" w14:textId="4219DD85" w:rsidR="002E3375" w:rsidRDefault="005673B2">
                          <w:pPr>
                            <w:pStyle w:val="Bezprored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Naslov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2E3375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Kriteriji i mjerila vrednovanja iz Hrvatskoga jezika</w:t>
                              </w:r>
                            </w:sdtContent>
                          </w:sdt>
                        </w:p>
                        <w:p w14:paraId="22CD5ECA" w14:textId="70316BDC" w:rsidR="002E3375" w:rsidRDefault="005673B2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naslov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2E3375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6. razred osnovne škole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58D15721" w14:textId="148F8D56" w:rsidR="002E3375" w:rsidRDefault="002E3375">
          <w:pPr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br w:type="page"/>
          </w:r>
        </w:p>
      </w:sdtContent>
    </w:sdt>
    <w:p w14:paraId="172A66E4" w14:textId="1909A05C" w:rsidR="00B00976" w:rsidRDefault="00994DC8" w:rsidP="002E33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lastRenderedPageBreak/>
        <w:t>KRITERIJI I MJERILA VREDNOVANJA IZ HRVATSKOGA JEZIKA</w:t>
      </w:r>
    </w:p>
    <w:p w14:paraId="2159A13F" w14:textId="77777777" w:rsidR="002E3375" w:rsidRPr="002E3375" w:rsidRDefault="002E3375" w:rsidP="002E33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B9FF1C" w14:textId="77777777" w:rsidR="00994DC8" w:rsidRPr="003C06DF" w:rsidRDefault="00146BC5" w:rsidP="002E3375">
      <w:pPr>
        <w:jc w:val="center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6</w:t>
      </w:r>
      <w:r w:rsidR="00994DC8" w:rsidRPr="003C06DF">
        <w:rPr>
          <w:rFonts w:ascii="Times New Roman" w:hAnsi="Times New Roman"/>
          <w:b/>
          <w:sz w:val="24"/>
          <w:szCs w:val="24"/>
        </w:rPr>
        <w:t>. razred</w:t>
      </w:r>
    </w:p>
    <w:p w14:paraId="0A7CBD8D" w14:textId="27FF1901" w:rsidR="00373272" w:rsidRPr="003C06DF" w:rsidRDefault="00373272">
      <w:pPr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NAPOMENA: Na početku nastavne godine provodi se inicijalna provjera znanja</w:t>
      </w:r>
      <w:r w:rsidR="00DA7470" w:rsidRPr="003C06DF">
        <w:rPr>
          <w:rFonts w:ascii="Times New Roman" w:hAnsi="Times New Roman"/>
          <w:b/>
          <w:sz w:val="24"/>
          <w:szCs w:val="24"/>
        </w:rPr>
        <w:t>, , a na kraju nastavne godine završna provjera znanja</w:t>
      </w:r>
      <w:r w:rsidRPr="003C06DF">
        <w:rPr>
          <w:rFonts w:ascii="Times New Roman" w:hAnsi="Times New Roman"/>
          <w:b/>
          <w:sz w:val="24"/>
          <w:szCs w:val="24"/>
        </w:rPr>
        <w:t xml:space="preserve"> čiji se rezultati upisuju u bilješku.</w:t>
      </w:r>
    </w:p>
    <w:p w14:paraId="6E807EAC" w14:textId="77777777" w:rsidR="00994DC8" w:rsidRPr="003C06DF" w:rsidRDefault="00994DC8">
      <w:pPr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HRVATSKI JEZIK I KOMUNIKACIJA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78"/>
        <w:gridCol w:w="1897"/>
        <w:gridCol w:w="1897"/>
        <w:gridCol w:w="1897"/>
        <w:gridCol w:w="1897"/>
      </w:tblGrid>
      <w:tr w:rsidR="00606315" w:rsidRPr="003C06DF" w14:paraId="152E581B" w14:textId="77777777" w:rsidTr="00994DC8">
        <w:tc>
          <w:tcPr>
            <w:tcW w:w="1857" w:type="dxa"/>
          </w:tcPr>
          <w:p w14:paraId="52886C04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57" w:type="dxa"/>
          </w:tcPr>
          <w:p w14:paraId="56A4C612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58" w:type="dxa"/>
          </w:tcPr>
          <w:p w14:paraId="0A4F7A9B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58" w:type="dxa"/>
          </w:tcPr>
          <w:p w14:paraId="261F4C86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58" w:type="dxa"/>
          </w:tcPr>
          <w:p w14:paraId="19C77DB5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06315" w:rsidRPr="003C06DF" w14:paraId="6EA7ED71" w14:textId="77777777" w:rsidTr="00994DC8">
        <w:tc>
          <w:tcPr>
            <w:tcW w:w="1857" w:type="dxa"/>
          </w:tcPr>
          <w:p w14:paraId="2DF6C4FF" w14:textId="77777777" w:rsidR="004A3CEA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A.6.1.</w:t>
            </w:r>
          </w:p>
          <w:p w14:paraId="6EF04586" w14:textId="77777777" w:rsidR="004A3CEA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A80C2F" w14:textId="77777777" w:rsidR="00994DC8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govori i razgovara o pročitanim i poslušanim tekstovima.</w:t>
            </w:r>
          </w:p>
        </w:tc>
        <w:tc>
          <w:tcPr>
            <w:tcW w:w="1857" w:type="dxa"/>
          </w:tcPr>
          <w:p w14:paraId="53E82D22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uz pomoć učiteljice prepoznaje različite svrhe govorenja: osobna i javna</w:t>
            </w:r>
          </w:p>
          <w:p w14:paraId="0D1844D3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151376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kratko izlaže na zadanu temu</w:t>
            </w:r>
          </w:p>
          <w:p w14:paraId="7E989AA3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715A53" w14:textId="77777777" w:rsidR="004A3CEA" w:rsidRPr="003C06DF" w:rsidRDefault="001C5147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obrasce vođenja razgovora s obzirom na sugovornika, vrstu i svrhu razgovora: razgovor s vršnjacima ili odraslima, slobodni ili vođeni razgovor</w:t>
            </w:r>
          </w:p>
          <w:p w14:paraId="7AA2E669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6E3631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s različitih točaka gledišta</w:t>
            </w:r>
          </w:p>
          <w:p w14:paraId="5D21CCF1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C01CE7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događaje poštujući uzročno-posljedične veze</w:t>
            </w:r>
          </w:p>
          <w:p w14:paraId="0921C494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7F2293" w14:textId="77777777" w:rsidR="00994DC8" w:rsidRPr="003C06DF" w:rsidRDefault="001C5147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samostalno razlikuje brzinu govorenja: usporena, srednja i ubrzana</w:t>
            </w:r>
          </w:p>
        </w:tc>
        <w:tc>
          <w:tcPr>
            <w:tcW w:w="1858" w:type="dxa"/>
          </w:tcPr>
          <w:p w14:paraId="7B5E662C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djelomično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>točno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prepoznaje različite svrhe govorenja: osobna i javna</w:t>
            </w:r>
          </w:p>
          <w:p w14:paraId="6F82A117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6AD9FC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samostalno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kratko izlaže na zadanu temu</w:t>
            </w:r>
          </w:p>
          <w:p w14:paraId="7B3937F0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23F683" w14:textId="77777777" w:rsidR="004A3CEA" w:rsidRPr="003C06DF" w:rsidRDefault="00623844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obrasce vođenja razgovora s obzirom na sugovornika, vrstu i svrhu razgovora: razgovor s vršnjacima ili odraslima, slobodni ili vođeni razgovor</w:t>
            </w:r>
          </w:p>
          <w:p w14:paraId="47B4DC6D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791D77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6C05DE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s različitih točaka gledišta</w:t>
            </w:r>
          </w:p>
          <w:p w14:paraId="6829F2DC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56C5BA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 xml:space="preserve">pripovijeda događaje poštujući uzročno-posljedične veze </w:t>
            </w:r>
          </w:p>
          <w:p w14:paraId="17EC4850" w14:textId="77777777" w:rsidR="004A3CEA" w:rsidRPr="003C06DF" w:rsidRDefault="004A3CEA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9EF370" w14:textId="77777777" w:rsidR="00994DC8" w:rsidRPr="003C06DF" w:rsidRDefault="00623844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samostalno razlikuje brzinu govorenja: usporena, srednja i ubrzana</w:t>
            </w:r>
          </w:p>
        </w:tc>
        <w:tc>
          <w:tcPr>
            <w:tcW w:w="1858" w:type="dxa"/>
          </w:tcPr>
          <w:p w14:paraId="12EDE961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- većinom samostalno prepoznaje različite svrhe govorenja: osobna i javna</w:t>
            </w:r>
          </w:p>
          <w:p w14:paraId="4C1EF1F9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35BF16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kratko izlaže na zadanu temu</w:t>
            </w:r>
          </w:p>
          <w:p w14:paraId="5AF0A2D4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A3982C" w14:textId="77777777" w:rsidR="004A3CEA" w:rsidRPr="003C06DF" w:rsidRDefault="00623844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obrasce vođenja razgovora s obzirom na sugovornika, vrstu i svrhu razgovora: razgovor s vršnjacima ili odraslima, slobodni ili vođeni razgovor</w:t>
            </w:r>
          </w:p>
          <w:p w14:paraId="0B11C52D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C6061F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E5A4A3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s različitih točaka gledišta</w:t>
            </w:r>
          </w:p>
          <w:p w14:paraId="6AE9BEBB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46EAA5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 xml:space="preserve">pripovijeda događaje poštujući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uzročno-posljedične veze</w:t>
            </w:r>
          </w:p>
          <w:p w14:paraId="4FA48632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BD063A" w14:textId="77777777" w:rsidR="00994DC8" w:rsidRPr="003C06DF" w:rsidRDefault="00623844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>većinom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samostalno razlikuje brzinu govorenja: usporena, srednja i ubrzana</w:t>
            </w:r>
          </w:p>
        </w:tc>
        <w:tc>
          <w:tcPr>
            <w:tcW w:w="1858" w:type="dxa"/>
          </w:tcPr>
          <w:p w14:paraId="6FA4C5A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prepoznaje različite svrhe govorenja: osobna i javna</w:t>
            </w:r>
          </w:p>
          <w:p w14:paraId="1F3F3E6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49F22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kratko izlaže na zadanu temu</w:t>
            </w:r>
          </w:p>
          <w:p w14:paraId="27DC6C62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36C2BE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obrasce vođenja razgovora s obzirom na sugovornika, vrstu i svrhu razgovora: razgovor s vršnjacima ili odraslima, slobodni ili vođeni razgovor</w:t>
            </w:r>
          </w:p>
          <w:p w14:paraId="25D9D661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021B8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s različitih točaka gledišta</w:t>
            </w:r>
          </w:p>
          <w:p w14:paraId="38E71782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7DADA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događaje poštujući uzročno-posljedične veze</w:t>
            </w:r>
          </w:p>
          <w:p w14:paraId="347C51F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621AB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 xml:space="preserve">razlikuje brzinu govorenja: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usporena, srednja i ubrzana</w:t>
            </w:r>
          </w:p>
        </w:tc>
      </w:tr>
      <w:tr w:rsidR="00606315" w:rsidRPr="003C06DF" w14:paraId="59769FA8" w14:textId="77777777" w:rsidTr="00994DC8">
        <w:tc>
          <w:tcPr>
            <w:tcW w:w="1857" w:type="dxa"/>
          </w:tcPr>
          <w:p w14:paraId="3B4CF7C5" w14:textId="77777777" w:rsidR="004A3CEA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A.6.2.</w:t>
            </w:r>
          </w:p>
          <w:p w14:paraId="12CA13D1" w14:textId="77777777" w:rsidR="004A3CEA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66E4D5" w14:textId="77777777" w:rsidR="00994DC8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sluša tekst, sažima podatke u bilješke i objašnjava značenje teksta.</w:t>
            </w:r>
          </w:p>
        </w:tc>
        <w:tc>
          <w:tcPr>
            <w:tcW w:w="1857" w:type="dxa"/>
          </w:tcPr>
          <w:p w14:paraId="1F65AA2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slušanje usmjereno na cjelovit sadržaj i njegovo razumijevanje i slušanje usmjereno na određene podatke ili poruke</w:t>
            </w:r>
          </w:p>
          <w:p w14:paraId="1A3D6DDE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AC8D01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postavlja potpitanja o slušanome tekstu da bi pojasnio razumijevanje</w:t>
            </w:r>
          </w:p>
          <w:p w14:paraId="13AA316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365F0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sažima podatke o slušanome tekstu u bilješke i objašnjava značenje teksta</w:t>
            </w:r>
          </w:p>
          <w:p w14:paraId="57E7D612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0C6487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objašnjava značenje nepoznatih riječi na temelju zaključivanja iz konteksta i s pomoću rječnika</w:t>
            </w:r>
          </w:p>
        </w:tc>
        <w:tc>
          <w:tcPr>
            <w:tcW w:w="1858" w:type="dxa"/>
          </w:tcPr>
          <w:p w14:paraId="1A7986C8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slušanje usmjereno na cjelovit sadržaj i njegovo razumijevanje i slušanje usmjereno na određene podatke ili poruke</w:t>
            </w:r>
          </w:p>
          <w:p w14:paraId="43346453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F98A6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postavlja potpitanja o slušanome tekstu da bi pojasnio razumijevanje</w:t>
            </w:r>
          </w:p>
          <w:p w14:paraId="3F40ACB3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2E29D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sažima podatke o slušanome tekstu u bilješke i objašnjava značenje teksta</w:t>
            </w:r>
          </w:p>
          <w:p w14:paraId="1907FCA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73E9C1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objašnjava značenje nepoznatih riječi na temelju zaključivanja iz konteksta i s pomoću rječnika</w:t>
            </w:r>
          </w:p>
        </w:tc>
        <w:tc>
          <w:tcPr>
            <w:tcW w:w="1858" w:type="dxa"/>
          </w:tcPr>
          <w:p w14:paraId="13DB8A93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slušanje usmjereno na cjelovit sadržaj i njegovo razumijevanje i slušanje usmjereno na određene podatke ili poruke</w:t>
            </w:r>
          </w:p>
          <w:p w14:paraId="685FEDB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30385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postavlja potpitanja o slušanome tekstu da bi pojasnio razumijevanje</w:t>
            </w:r>
          </w:p>
          <w:p w14:paraId="2BED27E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21D19E" w14:textId="77777777" w:rsidR="004A3CEA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sažima podatke o slušanome tekstu u bilješke i objašnjava značenje teksta</w:t>
            </w:r>
          </w:p>
          <w:p w14:paraId="60737369" w14:textId="77777777" w:rsidR="00D44BDE" w:rsidRPr="003C06DF" w:rsidRDefault="004A3CEA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1F7B41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objašnjava značenje nepoznatih riječi na temelju zaključivanja iz konteksta i s pomoću rječnika</w:t>
            </w:r>
          </w:p>
        </w:tc>
        <w:tc>
          <w:tcPr>
            <w:tcW w:w="1858" w:type="dxa"/>
          </w:tcPr>
          <w:p w14:paraId="7AC84CF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slušanje usmjereno na cjelovit sadržaj i njegovo razumijevanje i slušanje usmjereno na određene podatke ili poruke</w:t>
            </w:r>
          </w:p>
          <w:p w14:paraId="713DB68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917E83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postavlja potpitanja o slušanome tekstu da bi pojasnio razumijevanje</w:t>
            </w:r>
          </w:p>
          <w:p w14:paraId="53AF5D73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0FA4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sažima podatke o slušanome tekstu u bilješke i objašnjava značenje teksta</w:t>
            </w:r>
          </w:p>
          <w:p w14:paraId="7FADD55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DE9E9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objašnjava značenje nepoznatih riječi na temelju zaključivanja iz konteksta i s pomoću rječnika</w:t>
            </w:r>
          </w:p>
        </w:tc>
      </w:tr>
      <w:tr w:rsidR="00606315" w:rsidRPr="003C06DF" w14:paraId="15BF6341" w14:textId="77777777" w:rsidTr="00994DC8">
        <w:tc>
          <w:tcPr>
            <w:tcW w:w="1857" w:type="dxa"/>
          </w:tcPr>
          <w:p w14:paraId="36D7CE97" w14:textId="77777777" w:rsidR="0025021C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A.6.3.</w:t>
            </w:r>
          </w:p>
          <w:p w14:paraId="101D598A" w14:textId="77777777" w:rsidR="0025021C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00BF13" w14:textId="77777777" w:rsidR="00994DC8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Učenik čita tekst, uspoređuje podatke prema važnosti i objašnjava značenje teksta.</w:t>
            </w:r>
          </w:p>
        </w:tc>
        <w:tc>
          <w:tcPr>
            <w:tcW w:w="1857" w:type="dxa"/>
          </w:tcPr>
          <w:p w14:paraId="24AF21BB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učiteljice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 xml:space="preserve">razlikuje svrhu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čitanja: osobna i javna</w:t>
            </w:r>
          </w:p>
          <w:p w14:paraId="6DADD70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1E138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dovodi u vezu elemente grafičke strukture sa sadržajem teksta</w:t>
            </w:r>
          </w:p>
          <w:p w14:paraId="39E138D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4DFBB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izdvaja važne podatke iz čitanoga teksta</w:t>
            </w:r>
          </w:p>
          <w:p w14:paraId="1ABED8D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90F0B8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oblikuje bilješke o čitanome tekstu</w:t>
            </w:r>
          </w:p>
          <w:p w14:paraId="216F830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03A37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sažeto prepričava pročitani tekst na temelju izdvojenih podataka</w:t>
            </w:r>
          </w:p>
          <w:p w14:paraId="7CA34EA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0DDDAD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uz pomoć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učiteljice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uspoređuje podatke sličnoga sadržaja pronađene u različitim izvorima i izabire ih prema korisnosti</w:t>
            </w:r>
          </w:p>
        </w:tc>
        <w:tc>
          <w:tcPr>
            <w:tcW w:w="1858" w:type="dxa"/>
          </w:tcPr>
          <w:p w14:paraId="4EFDEA86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 xml:space="preserve">razlikuje svrhu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čitanja: osobna i javna</w:t>
            </w:r>
          </w:p>
          <w:p w14:paraId="7E1AE4C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C6A44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dovodi u vezu elemente grafičke strukture sa sadržajem teksta</w:t>
            </w:r>
          </w:p>
          <w:p w14:paraId="2799A58B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70863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izdvaja važne podatke iz čitanoga teksta</w:t>
            </w:r>
          </w:p>
          <w:p w14:paraId="13DA833E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E99406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oblikuje bilješke o čitanome tekstu</w:t>
            </w:r>
          </w:p>
          <w:p w14:paraId="5BE0945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A8294B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sažeto prepričava pročitani tekst na temelju izdvojenih podataka</w:t>
            </w:r>
          </w:p>
          <w:p w14:paraId="3B4511F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CF03E6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djelomično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uspoređuje podatke sličnoga sadržaja pronađene u različitim izvorima i izabire ih prema korisnosti</w:t>
            </w:r>
          </w:p>
        </w:tc>
        <w:tc>
          <w:tcPr>
            <w:tcW w:w="1858" w:type="dxa"/>
          </w:tcPr>
          <w:p w14:paraId="17D58039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 xml:space="preserve">razlikuje svrhu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čitanja: osobna i javna</w:t>
            </w:r>
          </w:p>
          <w:p w14:paraId="74A4D33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489E6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dovodi u vezu elemente grafičke strukture sa sadržajem teksta</w:t>
            </w:r>
          </w:p>
          <w:p w14:paraId="66F1CE2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7D937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izdvaja važne podatke iz čitanoga teksta</w:t>
            </w:r>
          </w:p>
          <w:p w14:paraId="1D8E2C85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4EB551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oblikuje bilješke o čitanome tekstu</w:t>
            </w:r>
          </w:p>
          <w:p w14:paraId="508EDDC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E031E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sažeto prepričava pročitani tekst na temelju izdvojenih podataka</w:t>
            </w:r>
          </w:p>
          <w:p w14:paraId="1AE8483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27F84B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uspoređuje podatke sličnoga sadržaja pronađene u različitim izvorima i izabire ih prema korisnosti</w:t>
            </w:r>
          </w:p>
        </w:tc>
        <w:tc>
          <w:tcPr>
            <w:tcW w:w="1858" w:type="dxa"/>
          </w:tcPr>
          <w:p w14:paraId="046D2E91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 xml:space="preserve">razlikuje svrhu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čitanja: osobna i javna</w:t>
            </w:r>
          </w:p>
          <w:p w14:paraId="6BA01191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CEDDE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dovodi u vezu elemente grafičke strukture sa sadržajem teksta</w:t>
            </w:r>
          </w:p>
          <w:p w14:paraId="792425C2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C975E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izdvaja važne podatke iz čitanoga teksta</w:t>
            </w:r>
          </w:p>
          <w:p w14:paraId="1DBC93C2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7D2A8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oblikuje bilješke o čitanome tekstu</w:t>
            </w:r>
          </w:p>
          <w:p w14:paraId="6AD66273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8BBFF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sažeto prepričava pročitani tekst na temelju izdvojenih podataka</w:t>
            </w:r>
          </w:p>
          <w:p w14:paraId="354FB5F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0421F7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uspoređuje podatke sličnoga sadržaja pronađene u različitim izvorima i izabire ih prema korisnosti</w:t>
            </w:r>
          </w:p>
          <w:p w14:paraId="0F97CFC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0AF75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315" w:rsidRPr="003C06DF" w14:paraId="5AEA2982" w14:textId="77777777" w:rsidTr="00994DC8">
        <w:tc>
          <w:tcPr>
            <w:tcW w:w="1857" w:type="dxa"/>
          </w:tcPr>
          <w:p w14:paraId="6A4F7340" w14:textId="77777777" w:rsidR="0025021C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A.6.4.</w:t>
            </w:r>
          </w:p>
          <w:p w14:paraId="050558C3" w14:textId="77777777" w:rsidR="0025021C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2AE3A4" w14:textId="77777777" w:rsidR="00994DC8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piše pripovjedne i opisne tekstove prema planu pisanja.</w:t>
            </w:r>
          </w:p>
        </w:tc>
        <w:tc>
          <w:tcPr>
            <w:tcW w:w="1857" w:type="dxa"/>
          </w:tcPr>
          <w:p w14:paraId="3D6BEA43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izrađuje plan pisanja: sažima prikupljene podatke, uspoređuje podatke prema važnosti,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određuje glavni cilj pisanja s obzirom na svrhu pisanja </w:t>
            </w:r>
          </w:p>
          <w:p w14:paraId="7006E47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77275B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raspoređuje sadržaj u skladu sa strukturom: dijelove plana oblikuje u manje cjeline</w:t>
            </w:r>
          </w:p>
          <w:p w14:paraId="1D2DB995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3555B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poštujući redoslijed promatranja</w:t>
            </w:r>
          </w:p>
          <w:p w14:paraId="5F25CCA8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292305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objektivno razvijajući tekst na temelju asocijacija usporedno povezujući rečenice</w:t>
            </w:r>
          </w:p>
          <w:p w14:paraId="6D31566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CD64B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pripovijeda s različitih gledišta s istaknutim uzročno-posljedičnim vezama</w:t>
            </w:r>
          </w:p>
          <w:p w14:paraId="1A9EC27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960E5D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pronalazi podatke u različitim izvorima prema svojim interesima i potrebama</w:t>
            </w:r>
          </w:p>
          <w:p w14:paraId="32B1F129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7D7088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učiteljice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preuzima i upotrebljava različite oblike informacija poštujući načela zaštite intelektualnoga vlasništva</w:t>
            </w:r>
          </w:p>
          <w:p w14:paraId="3A530BE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FCE94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točno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piše veliko početno slovo u jednorječnim i višerječnim imenima</w:t>
            </w:r>
          </w:p>
          <w:p w14:paraId="678CFC89" w14:textId="77777777" w:rsidR="00994DC8" w:rsidRPr="003C06DF" w:rsidRDefault="00994DC8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6C10E21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izrađuje plan pisanja: sažima prikupljene podatke, uspoređuje podatke prema važnosti,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određuje glavni cilj pisanja s obzirom na svrhu pisanja </w:t>
            </w:r>
          </w:p>
          <w:p w14:paraId="5747D33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7ECCE7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raspoređuje sadržaj u skladu sa strukturom: dijelove plana oblikuje u manje cjeline</w:t>
            </w:r>
          </w:p>
          <w:p w14:paraId="1087B7A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D2D5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poštujući redoslijed promatranja</w:t>
            </w:r>
          </w:p>
          <w:p w14:paraId="45E1AB9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7F934B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objektivno razvijajući tekst na temelju asocijacija usporedno povezujući rečenice</w:t>
            </w:r>
          </w:p>
          <w:p w14:paraId="2242983D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D7168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pripovijeda s različitih gledišta s istaknutim uzročno-posljedičnim vezama</w:t>
            </w:r>
          </w:p>
          <w:p w14:paraId="298825FE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2638F1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djelomično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pronalazi podatke u različitim izvorima prema svojim interesima i potrebama</w:t>
            </w:r>
          </w:p>
          <w:p w14:paraId="4063742E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6CE18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preuzima i upotrebljava različite oblike informacija poštujući načela zaštite intelektualnoga vlasništva</w:t>
            </w:r>
          </w:p>
          <w:p w14:paraId="6613CEB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EDBC1D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piše veliko početno slovo u jednorječnim i višerječnim imenima</w:t>
            </w:r>
          </w:p>
        </w:tc>
        <w:tc>
          <w:tcPr>
            <w:tcW w:w="1858" w:type="dxa"/>
          </w:tcPr>
          <w:p w14:paraId="5B566D84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izrađuje plan pisanja: sažima prikupljene podatke, uspoređuje podatke prema važnosti,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određuje glavni cilj pisanja s obzirom na svrhu pisanja </w:t>
            </w:r>
          </w:p>
          <w:p w14:paraId="1DB437A6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C794DA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raspoređuje sadržaj u skladu sa strukturom: dijelove plana oblikuje u manje cjeline</w:t>
            </w:r>
          </w:p>
          <w:p w14:paraId="74A635D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6CD10D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poštujući redoslijed promatranja</w:t>
            </w:r>
          </w:p>
          <w:p w14:paraId="149CA615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9C3C9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objektivno razvijajući tekst na temelju asocijacija usporedno povezujući rečenice</w:t>
            </w:r>
          </w:p>
          <w:p w14:paraId="7CCE035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63E6B2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pripovijeda s različitih gledišta s istaknutim uzročno-posljedičnim vezama</w:t>
            </w:r>
          </w:p>
          <w:p w14:paraId="41960152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BD8BA5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pronalazi podatke u različitim izvorima prema svojim interesima i potrebama</w:t>
            </w:r>
          </w:p>
          <w:p w14:paraId="2CA2FF2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23363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preuzima i upotrebljava različite oblike informacija poštujući načela zaštite intelektualnoga vlasništva</w:t>
            </w:r>
          </w:p>
          <w:p w14:paraId="55E3948D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C6C462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piše veliko početno slovo u jednorječnim i višerječnim imenima</w:t>
            </w:r>
          </w:p>
        </w:tc>
        <w:tc>
          <w:tcPr>
            <w:tcW w:w="1858" w:type="dxa"/>
          </w:tcPr>
          <w:p w14:paraId="6268B14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izrađuje plan pisanja: sažima prikupljene podatke, uspoređuje podatke prema važnosti, određuje glavni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cilj pisanja s obzirom na svrhu pisanja </w:t>
            </w:r>
          </w:p>
          <w:p w14:paraId="6566BEAC" w14:textId="77777777" w:rsidR="00E47682" w:rsidRPr="003C06DF" w:rsidRDefault="00E47682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DB54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raspoređuje sadržaj u skladu sa strukturom: dijelove plana oblikuje u manje cjeline</w:t>
            </w:r>
          </w:p>
          <w:p w14:paraId="701175F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E7252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poštujući redoslijed promatranja</w:t>
            </w:r>
          </w:p>
          <w:p w14:paraId="0689FBDA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8F9F2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objektivno razvijajući tekst na temelju asocijacija usporedno povezujući rečenice</w:t>
            </w:r>
          </w:p>
          <w:p w14:paraId="7ED8930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8D258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pripovijeda s različitih gledišta s istaknutim uzročno-posljedičnim vezama</w:t>
            </w:r>
          </w:p>
          <w:p w14:paraId="22E53F27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B47AD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pronalazi podatke u različitim izvorima prema svojim interesima i potrebama</w:t>
            </w:r>
          </w:p>
          <w:p w14:paraId="59DA0C8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1FA99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preuzima i upotrebljava različite oblike informacija poštujući načela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zaštite intelektualnoga vlasništva</w:t>
            </w:r>
          </w:p>
          <w:p w14:paraId="62BA5DD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B0278E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–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u potpunosti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točno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piše veliko početno slovo u jednorječnim i višerječnim imenima</w:t>
            </w:r>
          </w:p>
        </w:tc>
      </w:tr>
      <w:tr w:rsidR="00606315" w:rsidRPr="003C06DF" w14:paraId="019EECBA" w14:textId="77777777" w:rsidTr="00994DC8">
        <w:tc>
          <w:tcPr>
            <w:tcW w:w="1857" w:type="dxa"/>
          </w:tcPr>
          <w:p w14:paraId="64473F89" w14:textId="77777777" w:rsidR="003E27A3" w:rsidRPr="003C06DF" w:rsidRDefault="003E27A3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A.6.5.</w:t>
            </w:r>
          </w:p>
          <w:p w14:paraId="1C5D4669" w14:textId="77777777" w:rsidR="003E27A3" w:rsidRPr="003C06DF" w:rsidRDefault="003E27A3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62E33D" w14:textId="77777777" w:rsidR="00994DC8" w:rsidRPr="003C06DF" w:rsidRDefault="003E27A3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oblikuje tekst i primjenjuje jezična znanja o promjenjivim vrstama riječi na oglednim i čestim primjerima.</w:t>
            </w:r>
          </w:p>
        </w:tc>
        <w:tc>
          <w:tcPr>
            <w:tcW w:w="1857" w:type="dxa"/>
          </w:tcPr>
          <w:p w14:paraId="09B484BD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prepoznaje osobne, posvojne, povratno-posvojnu, povratnu, pokazne i upitne zamjenice</w:t>
            </w:r>
          </w:p>
          <w:p w14:paraId="6D54F783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A846E9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imenice, glagolski pridjev trpni; glavne i redne brojeve</w:t>
            </w:r>
          </w:p>
          <w:p w14:paraId="25B54F4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AE5F2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oblike za izricanje vremena i načina</w:t>
            </w:r>
          </w:p>
          <w:p w14:paraId="3784721F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1ACFC6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  <w:p w14:paraId="72A1C7D4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7BF53E" w14:textId="77777777" w:rsidR="00994DC8" w:rsidRPr="003C06DF" w:rsidRDefault="00994DC8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57C34A7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prepoznaje osobne, posvojne, povratno-posvojnu, povratnu, pokazne i upitne zamjenice</w:t>
            </w:r>
          </w:p>
          <w:p w14:paraId="08FC9814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62ED96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imenice, glagolski pridjev trpni; glavne i redne brojeve</w:t>
            </w:r>
          </w:p>
          <w:p w14:paraId="374187C8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02D9E6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oblike za izricanje vremena i načina</w:t>
            </w:r>
          </w:p>
          <w:p w14:paraId="506E2904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285DD7" w14:textId="77777777" w:rsidR="00994DC8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 xml:space="preserve">provodi (i, gdje je potrebno, bilježi) glasovne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promjene u riječima</w:t>
            </w:r>
          </w:p>
        </w:tc>
        <w:tc>
          <w:tcPr>
            <w:tcW w:w="1858" w:type="dxa"/>
          </w:tcPr>
          <w:p w14:paraId="00A4BD5A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prepoznaje osobne, posvojne, povratno-posvojnu, povratnu, pokazne i upitne zamjenice</w:t>
            </w:r>
          </w:p>
          <w:p w14:paraId="4B00DAAB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D1BC11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imenice, glagolski pridjev trpni; glavne i redne brojeve</w:t>
            </w:r>
          </w:p>
          <w:p w14:paraId="5B28DDB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DE9E1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oblike za izricanje vremena i načina</w:t>
            </w:r>
          </w:p>
          <w:p w14:paraId="7B922C0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F4FAC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  <w:p w14:paraId="2D90589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A29FC6" w14:textId="77777777" w:rsidR="00994DC8" w:rsidRPr="003C06DF" w:rsidRDefault="00994DC8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1AD8346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prepoznaje osobne, posvojne, povratno-posvojnu, povratnu, pokazne i upitne zamjenice</w:t>
            </w:r>
          </w:p>
          <w:p w14:paraId="735EA26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899E4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imenice, glagolski pridjev trpni; glavne i redne brojeve</w:t>
            </w:r>
          </w:p>
          <w:p w14:paraId="0A8A586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6D060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oblike za izricanje vremena i načina</w:t>
            </w:r>
          </w:p>
          <w:p w14:paraId="098D52BA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AB59C1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 xml:space="preserve">provodi (i, gdje je potrebno, bilježi) glasovne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promjene u riječima</w:t>
            </w:r>
          </w:p>
        </w:tc>
      </w:tr>
      <w:tr w:rsidR="00606315" w:rsidRPr="003C06DF" w14:paraId="76A0794F" w14:textId="77777777" w:rsidTr="00994DC8">
        <w:tc>
          <w:tcPr>
            <w:tcW w:w="1857" w:type="dxa"/>
          </w:tcPr>
          <w:p w14:paraId="48EC441B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A.6.6.</w:t>
            </w:r>
          </w:p>
          <w:p w14:paraId="2AFDA3EA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8620B9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uočava</w:t>
            </w:r>
          </w:p>
          <w:p w14:paraId="37A23572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jezičnu raznolikost</w:t>
            </w:r>
          </w:p>
          <w:p w14:paraId="64E920E4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hrvatskoga jezika</w:t>
            </w:r>
          </w:p>
          <w:p w14:paraId="5E9FB9CC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kroz hrvatsku</w:t>
            </w:r>
          </w:p>
          <w:p w14:paraId="30A7A153" w14:textId="77777777" w:rsidR="00994DC8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povijest.</w:t>
            </w:r>
          </w:p>
        </w:tc>
        <w:tc>
          <w:tcPr>
            <w:tcW w:w="1857" w:type="dxa"/>
          </w:tcPr>
          <w:p w14:paraId="29E4BB4E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prepoznaje hrvatska narječja i govore</w:t>
            </w:r>
          </w:p>
          <w:p w14:paraId="46F2641F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F7C95C" w14:textId="77777777" w:rsidR="004133D6" w:rsidRPr="003C06DF" w:rsidRDefault="00606315" w:rsidP="004133D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objašnjava pojmove trojezičnosti (staroslavenski, starohrvatski i latinski) i tropismenosti (glagoljica, hrvatska ćirilica/bosančica, latinica) kroz hrvatsku povijest</w:t>
            </w:r>
          </w:p>
          <w:p w14:paraId="4BF4AEEE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E7B881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navodi važne informacije o  spomenicima hrvatske srednjovjekovne pismenosti i Prvotisku</w:t>
            </w:r>
          </w:p>
          <w:p w14:paraId="489DF0C0" w14:textId="77777777" w:rsidR="00994DC8" w:rsidRPr="003C06DF" w:rsidRDefault="00994DC8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E29BEF4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prepoznaje hrvatska narječja i govore</w:t>
            </w:r>
          </w:p>
          <w:p w14:paraId="528F823D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8431B4" w14:textId="77777777" w:rsidR="004133D6" w:rsidRPr="003C06DF" w:rsidRDefault="00606315" w:rsidP="004133D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objašnjava pojmove trojezičnosti (staroslavenski, starohrvatski i latinski) i tropismenosti (glagoljica, hrvatska ćirilica/bosančica, latinica) kroz hrvatsku povijest</w:t>
            </w:r>
          </w:p>
          <w:p w14:paraId="7873B488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E1C610" w14:textId="77777777" w:rsidR="00994DC8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navodi važne informacije o  spomenicima hrvatske srednjovjekovne pismenosti i Prvotisku</w:t>
            </w:r>
          </w:p>
        </w:tc>
        <w:tc>
          <w:tcPr>
            <w:tcW w:w="1858" w:type="dxa"/>
          </w:tcPr>
          <w:p w14:paraId="357802A5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prepoznaje hrvatska narječja i govore</w:t>
            </w:r>
          </w:p>
          <w:p w14:paraId="580A3B9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9C42C2" w14:textId="77777777" w:rsidR="004133D6" w:rsidRPr="003C06DF" w:rsidRDefault="00606315" w:rsidP="004133D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objašnjava pojmove trojezičnosti (staroslavenski, starohrvatski i latinski) i tropismenosti (glagoljica, hrvatska ćirilica/bosančica, latinica) kroz hrvatsku povijest</w:t>
            </w:r>
          </w:p>
          <w:p w14:paraId="54B9C379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8CDF3B" w14:textId="77777777" w:rsidR="00994DC8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navodi važne informacije o  spomenicima hrvatske srednjovjekovne pismenosti i Prvotisku</w:t>
            </w:r>
          </w:p>
        </w:tc>
        <w:tc>
          <w:tcPr>
            <w:tcW w:w="1858" w:type="dxa"/>
          </w:tcPr>
          <w:p w14:paraId="385CD85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057D2" w:rsidRPr="003C06DF">
              <w:rPr>
                <w:rFonts w:ascii="Times New Roman" w:hAnsi="Times New Roman"/>
                <w:sz w:val="24"/>
                <w:szCs w:val="24"/>
              </w:rPr>
              <w:t>prepoznaje hrvatska narječja i govore</w:t>
            </w:r>
          </w:p>
          <w:p w14:paraId="5CE354E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3CBB3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objašnjava pojmove</w:t>
            </w:r>
            <w:r w:rsidR="00B057D2" w:rsidRPr="003C06DF">
              <w:rPr>
                <w:rFonts w:ascii="Times New Roman" w:hAnsi="Times New Roman"/>
                <w:sz w:val="24"/>
                <w:szCs w:val="24"/>
              </w:rPr>
              <w:t xml:space="preserve"> trojezičnosti (staroslavenski, starohrvatski i latinski) i tropismenosti (glagoljica, hrvatska ćirilica/bosančica, latinica) kroz hrvatsku povijest</w:t>
            </w:r>
          </w:p>
          <w:p w14:paraId="6CE8227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804E56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 xml:space="preserve">navodi važne informacije o </w:t>
            </w:r>
            <w:r w:rsidR="00B057D2" w:rsidRPr="003C06DF">
              <w:rPr>
                <w:rFonts w:ascii="Times New Roman" w:hAnsi="Times New Roman"/>
                <w:sz w:val="24"/>
                <w:szCs w:val="24"/>
              </w:rPr>
              <w:t xml:space="preserve"> spomenicima hrvatske srednjo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vjekovne pismenosti i Prvotisku</w:t>
            </w:r>
          </w:p>
          <w:p w14:paraId="7549F7CE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B48D6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5AB8F3" w14:textId="77777777" w:rsidR="00994DC8" w:rsidRPr="003C06DF" w:rsidRDefault="00994DC8">
      <w:pPr>
        <w:rPr>
          <w:rFonts w:ascii="Times New Roman" w:hAnsi="Times New Roman"/>
          <w:sz w:val="24"/>
          <w:szCs w:val="24"/>
        </w:rPr>
      </w:pPr>
    </w:p>
    <w:p w14:paraId="7744551F" w14:textId="77777777" w:rsidR="00BF52ED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NAPOMENA</w:t>
      </w:r>
      <w:r w:rsidR="00BF52ED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3C06DF">
        <w:rPr>
          <w:rFonts w:ascii="Times New Roman" w:hAnsi="Times New Roman"/>
          <w:b/>
          <w:sz w:val="24"/>
          <w:szCs w:val="24"/>
        </w:rPr>
        <w:t xml:space="preserve">: </w:t>
      </w:r>
    </w:p>
    <w:p w14:paraId="12DD446D" w14:textId="77777777" w:rsidR="00BF52ED" w:rsidRDefault="00BF52ED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75EF77" w14:textId="4D96CD2F" w:rsidR="00976558" w:rsidRPr="003C06DF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U jezičnim provjerama znanja polazište za ocjenu jest broj postignutih bodova</w:t>
      </w:r>
      <w:r w:rsidR="00BF52ED">
        <w:rPr>
          <w:rFonts w:ascii="Times New Roman" w:hAnsi="Times New Roman"/>
          <w:b/>
          <w:sz w:val="24"/>
          <w:szCs w:val="24"/>
        </w:rPr>
        <w:t>,</w:t>
      </w:r>
      <w:r w:rsidRPr="003C06DF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3B7049A6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C63F97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3C06DF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19827F57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76 – 89 % riješenosti </w:t>
      </w:r>
      <w:r w:rsidRPr="003C06DF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3E5BED45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61 – 75 % riješenosti </w:t>
      </w:r>
      <w:r w:rsidRPr="003C06DF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67AA408A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51 – 60 % riješenosti</w:t>
      </w:r>
      <w:r w:rsidRPr="003C06DF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097ACB1F" w14:textId="2D4A57C5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do 50 % riješenosti </w:t>
      </w:r>
      <w:r w:rsidRPr="003C06DF">
        <w:rPr>
          <w:rFonts w:ascii="Times New Roman" w:hAnsi="Times New Roman"/>
          <w:b/>
          <w:sz w:val="24"/>
          <w:szCs w:val="24"/>
        </w:rPr>
        <w:tab/>
      </w:r>
      <w:r w:rsidRPr="003C06DF">
        <w:rPr>
          <w:rFonts w:ascii="Times New Roman" w:hAnsi="Times New Roman"/>
          <w:b/>
          <w:sz w:val="24"/>
          <w:szCs w:val="24"/>
        </w:rPr>
        <w:tab/>
        <w:t>– nedovoljan (1)</w:t>
      </w:r>
      <w:r w:rsidR="00BF52ED">
        <w:rPr>
          <w:rFonts w:ascii="Times New Roman" w:hAnsi="Times New Roman"/>
          <w:b/>
          <w:sz w:val="24"/>
          <w:szCs w:val="24"/>
        </w:rPr>
        <w:t>.</w:t>
      </w:r>
    </w:p>
    <w:p w14:paraId="46CF27B2" w14:textId="77777777" w:rsidR="00976558" w:rsidRPr="003C06DF" w:rsidRDefault="00976558">
      <w:pPr>
        <w:rPr>
          <w:rFonts w:ascii="Times New Roman" w:hAnsi="Times New Roman"/>
          <w:sz w:val="24"/>
          <w:szCs w:val="24"/>
        </w:rPr>
      </w:pPr>
    </w:p>
    <w:p w14:paraId="3AB06F86" w14:textId="77777777" w:rsidR="00BF52ED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NAPOMENA</w:t>
      </w:r>
      <w:r w:rsidR="00C6717C" w:rsidRPr="003C06DF">
        <w:rPr>
          <w:rFonts w:ascii="Times New Roman" w:hAnsi="Times New Roman"/>
          <w:b/>
          <w:sz w:val="24"/>
          <w:szCs w:val="24"/>
        </w:rPr>
        <w:t xml:space="preserve"> ZA DIKTAT</w:t>
      </w:r>
      <w:r w:rsidRPr="003C06DF">
        <w:rPr>
          <w:rFonts w:ascii="Times New Roman" w:hAnsi="Times New Roman"/>
          <w:b/>
          <w:sz w:val="24"/>
          <w:szCs w:val="24"/>
        </w:rPr>
        <w:t xml:space="preserve">: </w:t>
      </w:r>
    </w:p>
    <w:p w14:paraId="01B173CF" w14:textId="77777777" w:rsidR="00BF52ED" w:rsidRDefault="00BF52ED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32C3CA" w14:textId="1CA6A999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Ljestvica s obzirom na broj pogrešaka:</w:t>
      </w:r>
    </w:p>
    <w:p w14:paraId="7A8DD3FA" w14:textId="77777777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lastRenderedPageBreak/>
        <w:t>1 - 3 pogreške - odličan (5),</w:t>
      </w:r>
    </w:p>
    <w:p w14:paraId="2E0A157B" w14:textId="77777777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4 - 6 pogrešaka - vrlo dobar (4),</w:t>
      </w:r>
    </w:p>
    <w:p w14:paraId="53E6ECAB" w14:textId="77777777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7 - 10 pogrešaka - dobar (3),</w:t>
      </w:r>
    </w:p>
    <w:p w14:paraId="5D1245EB" w14:textId="396C68FF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1</w:t>
      </w:r>
      <w:r w:rsidR="00C6712F">
        <w:rPr>
          <w:rFonts w:ascii="Times New Roman" w:hAnsi="Times New Roman"/>
          <w:b/>
          <w:sz w:val="24"/>
          <w:szCs w:val="24"/>
        </w:rPr>
        <w:t>1</w:t>
      </w:r>
      <w:r w:rsidRPr="003C06DF">
        <w:rPr>
          <w:rFonts w:ascii="Times New Roman" w:hAnsi="Times New Roman"/>
          <w:b/>
          <w:sz w:val="24"/>
          <w:szCs w:val="24"/>
        </w:rPr>
        <w:t xml:space="preserve"> - 14 pogrešaka - dovoljan (2),</w:t>
      </w:r>
    </w:p>
    <w:p w14:paraId="2111347F" w14:textId="77777777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više od 14 pogrešaka - nedovoljan (1).</w:t>
      </w:r>
    </w:p>
    <w:p w14:paraId="69C311F8" w14:textId="77777777" w:rsidR="003C06DF" w:rsidRPr="003C06DF" w:rsidRDefault="003C06D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F13499" w14:textId="5B73E358" w:rsidR="00CE616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Broj riječi u diktatu prema razredima jest sljedeći (Rosandić, Od slova do teksta i metateksta):</w:t>
      </w:r>
    </w:p>
    <w:p w14:paraId="07E591BF" w14:textId="77777777" w:rsidR="002E3375" w:rsidRPr="003C06DF" w:rsidRDefault="002E3375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7B8821" w14:textId="77777777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5. razred: 90 - 100,</w:t>
      </w:r>
    </w:p>
    <w:p w14:paraId="47223CD2" w14:textId="77777777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6. razred: 110 - 120,</w:t>
      </w:r>
    </w:p>
    <w:p w14:paraId="07840E2C" w14:textId="77777777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7. razred: 130 - 140,</w:t>
      </w:r>
    </w:p>
    <w:p w14:paraId="5F3DCB9A" w14:textId="739B3CB9" w:rsidR="003C06DF" w:rsidRDefault="00CE616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8. razred: 150 </w:t>
      </w:r>
      <w:r w:rsidR="00BF52E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160</w:t>
      </w:r>
      <w:r w:rsidR="00BF52ED">
        <w:rPr>
          <w:rFonts w:ascii="Times New Roman" w:hAnsi="Times New Roman"/>
          <w:b/>
          <w:sz w:val="24"/>
          <w:szCs w:val="24"/>
        </w:rPr>
        <w:t>.</w:t>
      </w:r>
    </w:p>
    <w:p w14:paraId="25756830" w14:textId="77777777" w:rsidR="00BF52ED" w:rsidRPr="003C06DF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66B13B2" w14:textId="6F01E876" w:rsidR="0063639F" w:rsidRPr="003C06DF" w:rsidRDefault="00BF52ED" w:rsidP="0063639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63639F" w:rsidRPr="003C06DF">
        <w:rPr>
          <w:rFonts w:ascii="Times New Roman" w:hAnsi="Times New Roman"/>
          <w:b/>
          <w:sz w:val="24"/>
          <w:szCs w:val="24"/>
        </w:rPr>
        <w:t xml:space="preserve"> ZA KRASNOSLOV: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63639F" w:rsidRPr="003C06DF" w14:paraId="5D847083" w14:textId="77777777" w:rsidTr="0063639F">
        <w:tc>
          <w:tcPr>
            <w:tcW w:w="1271" w:type="dxa"/>
          </w:tcPr>
          <w:p w14:paraId="54DF4424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144606ED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63639F" w:rsidRPr="003C06DF" w14:paraId="16CCCD14" w14:textId="77777777" w:rsidTr="0063639F">
        <w:tc>
          <w:tcPr>
            <w:tcW w:w="1271" w:type="dxa"/>
          </w:tcPr>
          <w:p w14:paraId="3CDD3731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0D9B3855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napamet. Recitiranjem dočarava ugođaj slušateljima. Boju glasa prilagođava ugođaju. Govori razgovijetno, primjerenim tempom i visinom glasa. Pravilno ostvaruje sve glasove i naglašava riječi. Nastu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pa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samouvjereno i opušteno.</w:t>
            </w:r>
          </w:p>
        </w:tc>
      </w:tr>
      <w:tr w:rsidR="0063639F" w:rsidRPr="003C06DF" w14:paraId="7B7CFA26" w14:textId="77777777" w:rsidTr="0063639F">
        <w:tc>
          <w:tcPr>
            <w:tcW w:w="1271" w:type="dxa"/>
          </w:tcPr>
          <w:p w14:paraId="49E43495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52C21A6F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, ali ponekad zastajkuje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 Recitiranjem dočarava ugođaj slušateljima. B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oju glasa prilagođava ugođaju. Većinom g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ovori razgovijetno, primjerenim tempom i visinom glasa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. Većinom p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ravilno ostvaruje sve gla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sove i naglašava riječi. Nastupa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samouvjereno i opušteno.</w:t>
            </w:r>
          </w:p>
        </w:tc>
      </w:tr>
      <w:tr w:rsidR="0063639F" w:rsidRPr="003C06DF" w14:paraId="2E04929B" w14:textId="77777777" w:rsidTr="0063639F">
        <w:tc>
          <w:tcPr>
            <w:tcW w:w="1271" w:type="dxa"/>
          </w:tcPr>
          <w:p w14:paraId="04957E3E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7618BC81" w14:textId="77777777" w:rsidR="0063639F" w:rsidRPr="003C06DF" w:rsidRDefault="00A9136E" w:rsidP="00A9136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napamet, ali često zastajkuje ili mijenja poredak riječi. Recitiranjem dočarava ugođaj slušateljima. Boju glasa prilagođava ugođaju. Većinom govori razgovijetno, primjerenim tempom i visinom glasa. Većinom pravilno ostvaruje sve glasove i naglašava riječi. Nastupa samouvjereno i opušteno.</w:t>
            </w:r>
          </w:p>
        </w:tc>
      </w:tr>
      <w:tr w:rsidR="0063639F" w:rsidRPr="003C06DF" w14:paraId="47210595" w14:textId="77777777" w:rsidTr="0063639F">
        <w:tc>
          <w:tcPr>
            <w:tcW w:w="1271" w:type="dxa"/>
          </w:tcPr>
          <w:p w14:paraId="007913F6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3FFF7B11" w14:textId="77777777" w:rsidR="0063639F" w:rsidRPr="003C06DF" w:rsidRDefault="00A9136E" w:rsidP="00A9136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Ne zna cijeli tekst pjesme napamet, često zastajkuje ili mijenja poredak riječi. Većinom govori razgovijetno, primjerenim tempom i visinom glasa. Većinom pravilno ostvaruje sve glasove i naglašava riječi. </w:t>
            </w:r>
          </w:p>
        </w:tc>
      </w:tr>
    </w:tbl>
    <w:p w14:paraId="58DFF23B" w14:textId="77777777" w:rsidR="00A9136E" w:rsidRPr="003C06DF" w:rsidRDefault="00A9136E">
      <w:pPr>
        <w:rPr>
          <w:rFonts w:ascii="Times New Roman" w:hAnsi="Times New Roman"/>
          <w:b/>
          <w:sz w:val="24"/>
          <w:szCs w:val="24"/>
        </w:rPr>
      </w:pPr>
    </w:p>
    <w:p w14:paraId="094BCD20" w14:textId="13505611" w:rsidR="00835032" w:rsidRPr="003C06DF" w:rsidRDefault="00BF52ED" w:rsidP="0083503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835032" w:rsidRPr="003C06DF">
        <w:rPr>
          <w:rFonts w:ascii="Times New Roman" w:hAnsi="Times New Roman"/>
          <w:b/>
          <w:sz w:val="24"/>
          <w:szCs w:val="24"/>
        </w:rPr>
        <w:t xml:space="preserve"> ZA RADNE BILJEŽNICE: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835032" w:rsidRPr="003C06DF" w14:paraId="0BAD2159" w14:textId="77777777" w:rsidTr="0083503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90883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52CC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835032" w:rsidRPr="003C06DF" w14:paraId="3303F996" w14:textId="77777777" w:rsidTr="0083503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0084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8FBB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redovito rješava zadatke u radnoj bilježnici. Zadatci su točno riješeni.</w:t>
            </w:r>
          </w:p>
        </w:tc>
      </w:tr>
      <w:tr w:rsidR="00835032" w:rsidRPr="003C06DF" w14:paraId="6DCDBC63" w14:textId="77777777" w:rsidTr="0083503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C4B0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5B91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većinom redovito rješava zadatke u radnoj bilježnici (nedostaje jedna nastavna jedinica). Zadatci su većinom točno riješeni.</w:t>
            </w:r>
          </w:p>
        </w:tc>
      </w:tr>
      <w:tr w:rsidR="00835032" w:rsidRPr="003C06DF" w14:paraId="4DFDDA42" w14:textId="77777777" w:rsidTr="0083503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125C4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9728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djelomično redovito rješava zadatke u radnoj bilježnici (nedostaju dvije nastavne jedinice). Zadatci su djelomično točno riješeni.</w:t>
            </w:r>
          </w:p>
        </w:tc>
      </w:tr>
      <w:tr w:rsidR="00835032" w:rsidRPr="003C06DF" w14:paraId="67D46178" w14:textId="77777777" w:rsidTr="0083503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F237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F276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tri nastavne jedinice). Zadatci su djelomično točni riješeni.</w:t>
            </w:r>
          </w:p>
        </w:tc>
      </w:tr>
      <w:tr w:rsidR="00835032" w:rsidRPr="003C06DF" w14:paraId="616CF617" w14:textId="77777777" w:rsidTr="0083503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392B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1B23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je riješio zadatke u radnoj bilježnici koji su se rješavali na satu Hrvatskog jezika.</w:t>
            </w:r>
          </w:p>
          <w:p w14:paraId="678FD27F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ILI</w:t>
            </w:r>
          </w:p>
          <w:p w14:paraId="138B489A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četiri nastavne jedinice).</w:t>
            </w:r>
          </w:p>
        </w:tc>
      </w:tr>
    </w:tbl>
    <w:p w14:paraId="225C97C1" w14:textId="5689A3D1" w:rsidR="00A102FA" w:rsidRDefault="00A102FA">
      <w:pPr>
        <w:rPr>
          <w:rFonts w:ascii="Times New Roman" w:hAnsi="Times New Roman"/>
          <w:b/>
          <w:sz w:val="24"/>
          <w:szCs w:val="24"/>
        </w:rPr>
      </w:pPr>
    </w:p>
    <w:p w14:paraId="77802F70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171670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6BBFE9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38BA2E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E1E5ED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9123C6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B9FDB0" w14:textId="77777777" w:rsidR="002E3375" w:rsidRDefault="002E3375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BF79D8" w14:textId="0D14F9A6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b/>
          <w:sz w:val="24"/>
          <w:szCs w:val="24"/>
        </w:rPr>
        <w:t>OPISNICI ZA OCJENJIVANJE ŠKOLSKE ZADAĆE:</w:t>
      </w:r>
    </w:p>
    <w:p w14:paraId="14B23088" w14:textId="77777777" w:rsidR="00BF52ED" w:rsidRPr="003C06DF" w:rsidRDefault="00BF52ED" w:rsidP="00BF5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2"/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720"/>
        <w:gridCol w:w="6"/>
        <w:gridCol w:w="5573"/>
      </w:tblGrid>
      <w:tr w:rsidR="00BF52ED" w:rsidRPr="003C06DF" w14:paraId="0C6A4224" w14:textId="77777777" w:rsidTr="008335CF">
        <w:trPr>
          <w:trHeight w:val="28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9BD0" w14:textId="77777777" w:rsidR="00BF52ED" w:rsidRPr="003C06DF" w:rsidRDefault="00BF52ED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color w:val="C0C0C0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1. Sadržaj i kompozicija sastavka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3C32" w14:textId="77777777" w:rsidR="00BF52ED" w:rsidRPr="003C06DF" w:rsidRDefault="00BF52ED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4EDE" w14:textId="77777777" w:rsidR="00BF52ED" w:rsidRPr="003C06DF" w:rsidRDefault="00BF52ED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</w:p>
        </w:tc>
      </w:tr>
      <w:tr w:rsidR="00BF52ED" w:rsidRPr="003C06DF" w14:paraId="613ECC39" w14:textId="77777777" w:rsidTr="008335CF">
        <w:trPr>
          <w:trHeight w:val="28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807F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Kompozicija teksta:</w:t>
            </w:r>
          </w:p>
          <w:p w14:paraId="0ED7557F" w14:textId="77777777" w:rsidR="00BF52ED" w:rsidRPr="003C06DF" w:rsidRDefault="00BF52ED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1. uvod </w:t>
            </w:r>
          </w:p>
          <w:p w14:paraId="75F7A1C8" w14:textId="77777777" w:rsidR="00BF52ED" w:rsidRPr="003C06DF" w:rsidRDefault="00BF52ED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 glavni dio</w:t>
            </w:r>
          </w:p>
          <w:p w14:paraId="38065BC9" w14:textId="77777777" w:rsidR="00BF52ED" w:rsidRPr="003C06DF" w:rsidRDefault="00BF52ED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3. završetak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F7A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7087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 je cjelovit, ima vidljive sve dijelove kompozicije.</w:t>
            </w:r>
          </w:p>
        </w:tc>
      </w:tr>
      <w:tr w:rsidR="00BF52ED" w:rsidRPr="003C06DF" w14:paraId="0FE8BB93" w14:textId="77777777" w:rsidTr="008335CF">
        <w:trPr>
          <w:trHeight w:val="28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972D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657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C1C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 sastavku je izostala kompozicijska raščlamba.</w:t>
            </w:r>
          </w:p>
        </w:tc>
      </w:tr>
      <w:tr w:rsidR="00BF52ED" w:rsidRPr="003C06DF" w14:paraId="2EC20B9E" w14:textId="77777777" w:rsidTr="008335CF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A66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Sadržajni dio:</w:t>
            </w:r>
          </w:p>
          <w:p w14:paraId="58BCF2EA" w14:textId="77777777" w:rsidR="00092F08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vrednuje se pridržavanje teme te </w:t>
            </w:r>
          </w:p>
          <w:p w14:paraId="72ADB45B" w14:textId="5155842F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stvaralački </w:t>
            </w:r>
          </w:p>
          <w:p w14:paraId="504726A9" w14:textId="77777777" w:rsidR="00092F08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elementi (unošenje osjećaja i </w:t>
            </w:r>
          </w:p>
          <w:p w14:paraId="0CED0491" w14:textId="63BFCDCD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razmišljanja </w:t>
            </w:r>
          </w:p>
          <w:p w14:paraId="7BD4EBB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4B34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5C3EDAA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F80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Sastavak se drži zadane teme. </w:t>
            </w:r>
          </w:p>
          <w:p w14:paraId="0D77248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Uspješno se i uvjerljivo iznose osjećaji i razmišljanja pripovjedača.</w:t>
            </w:r>
          </w:p>
        </w:tc>
      </w:tr>
      <w:tr w:rsidR="00BF52ED" w:rsidRPr="003C06DF" w14:paraId="5E9BD992" w14:textId="77777777" w:rsidTr="008335C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706E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2978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9D95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Sastavak se drži zadane teme. </w:t>
            </w:r>
          </w:p>
          <w:p w14:paraId="19EB57C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 se iznose osjećaji i razmišljanja pripovjedača.</w:t>
            </w:r>
          </w:p>
          <w:p w14:paraId="7493A13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BF52ED" w:rsidRPr="003C06DF" w14:paraId="2C18D43A" w14:textId="77777777" w:rsidTr="008335C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B126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C2F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48F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Sastavak se djelomično drži zadane teme. </w:t>
            </w:r>
          </w:p>
          <w:p w14:paraId="5D33ED0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 se iznose osjećaji i razmišljanja pripovjedača.</w:t>
            </w:r>
          </w:p>
        </w:tc>
      </w:tr>
      <w:tr w:rsidR="00BF52ED" w:rsidRPr="003C06DF" w14:paraId="12D8A72B" w14:textId="77777777" w:rsidTr="008335C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6EC4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29C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1518" w14:textId="77777777" w:rsidR="00092F08" w:rsidRPr="00733B44" w:rsidRDefault="00092F08" w:rsidP="00092F08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Sastavak se djelomično drži zadane teme. </w:t>
            </w:r>
          </w:p>
          <w:p w14:paraId="5AA8EB18" w14:textId="77777777" w:rsidR="00092F08" w:rsidRDefault="00092F08" w:rsidP="00092F08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 iznose se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osjećaji i razmišljanja </w:t>
            </w:r>
          </w:p>
          <w:p w14:paraId="644053B8" w14:textId="1D4FEC76" w:rsidR="00BF52ED" w:rsidRPr="003C06DF" w:rsidRDefault="00092F08" w:rsidP="00092F08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pripovjedača.</w:t>
            </w:r>
          </w:p>
        </w:tc>
      </w:tr>
      <w:tr w:rsidR="00BF52ED" w:rsidRPr="003C06DF" w14:paraId="174B0583" w14:textId="77777777" w:rsidTr="008335CF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D0A0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2. Jezik i stil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3FD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4AB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</w:p>
        </w:tc>
      </w:tr>
      <w:tr w:rsidR="00BF52ED" w:rsidRPr="003C06DF" w14:paraId="07720B0F" w14:textId="77777777" w:rsidTr="008335CF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25B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 i stil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CC7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EBC4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 je bogat.  Zapaža se funkcionalan izbor i upotreba riječi i</w:t>
            </w:r>
          </w:p>
          <w:p w14:paraId="4C0BB0EB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izraza. </w:t>
            </w:r>
          </w:p>
          <w:p w14:paraId="778F04BB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Utvrđuje se potpuna ulančanost rečenica. </w:t>
            </w:r>
          </w:p>
          <w:p w14:paraId="44B5603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Zapaža se punoća izraza, skladno izražavanje. </w:t>
            </w:r>
          </w:p>
          <w:p w14:paraId="7D38CF34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Misao je stilski jasno uobličena.</w:t>
            </w:r>
          </w:p>
        </w:tc>
      </w:tr>
      <w:tr w:rsidR="00BF52ED" w:rsidRPr="003C06DF" w14:paraId="003F1C8C" w14:textId="77777777" w:rsidTr="008335C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FA05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54C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252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Rječnik je djelomično razvijen. Zapaža se površnost, gdjegdje i </w:t>
            </w:r>
          </w:p>
          <w:p w14:paraId="1B51F32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nefunkcionalnost u izboru i upotrebi riječi i izraza.</w:t>
            </w:r>
          </w:p>
          <w:p w14:paraId="31E9080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 su pretežno ulančane.</w:t>
            </w:r>
          </w:p>
          <w:p w14:paraId="53E6334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 je stilski nedostatno sređen, tematsko-motivski nedostatno</w:t>
            </w:r>
          </w:p>
          <w:p w14:paraId="414B4912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razrađen.</w:t>
            </w:r>
          </w:p>
        </w:tc>
      </w:tr>
      <w:tr w:rsidR="00BF52ED" w:rsidRPr="003C06DF" w14:paraId="5A8E0F16" w14:textId="77777777" w:rsidTr="008335C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D4A5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70B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1713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 je siromašan.</w:t>
            </w:r>
          </w:p>
          <w:p w14:paraId="06340F18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 pretežno nisu ulančane.</w:t>
            </w:r>
          </w:p>
          <w:p w14:paraId="1633C15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 je pretežno stilski nesređeno. Često se ponavljaju iste riječi.</w:t>
            </w:r>
          </w:p>
        </w:tc>
      </w:tr>
      <w:tr w:rsidR="00BF52ED" w:rsidRPr="003C06DF" w14:paraId="7297B0DC" w14:textId="77777777" w:rsidTr="008335C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93F7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1D7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EA39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 je izrazito siromašan. Zapaža se nefunkcionalna upotreba</w:t>
            </w:r>
          </w:p>
          <w:p w14:paraId="453E4295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 i izraza.</w:t>
            </w:r>
          </w:p>
          <w:p w14:paraId="008D241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 pretežno ili uopće nisu ulančane.</w:t>
            </w:r>
          </w:p>
          <w:p w14:paraId="41AF067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 je stilski nesređeno. Rečenice često počinju na isti način.</w:t>
            </w:r>
          </w:p>
        </w:tc>
      </w:tr>
      <w:tr w:rsidR="00BF52ED" w:rsidRPr="003C06DF" w14:paraId="43B4059A" w14:textId="77777777" w:rsidTr="008335CF">
        <w:trPr>
          <w:trHeight w:val="33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E4F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slovnica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2AC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EE77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 se potpuna točnost u pisanju riječi i rečenica. (do 3 pogreške)</w:t>
            </w:r>
          </w:p>
        </w:tc>
      </w:tr>
      <w:tr w:rsidR="00BF52ED" w:rsidRPr="003C06DF" w14:paraId="5CB25949" w14:textId="77777777" w:rsidTr="008335CF">
        <w:trPr>
          <w:trHeight w:val="31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AB86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37E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6FD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 se pretežna točnost u pisanju riječi i rečenica. (3 - 6 pogrešaka)</w:t>
            </w:r>
          </w:p>
        </w:tc>
      </w:tr>
      <w:tr w:rsidR="00BF52ED" w:rsidRPr="003C06DF" w14:paraId="62DC8490" w14:textId="77777777" w:rsidTr="008335CF">
        <w:trPr>
          <w:trHeight w:val="2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23DB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5655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E98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 se pretežna ili potpuna netočnost u pisanju riječi i rečenica. (vise od 6 pogrešaka)</w:t>
            </w:r>
          </w:p>
        </w:tc>
      </w:tr>
      <w:tr w:rsidR="00BF52ED" w:rsidRPr="003C06DF" w14:paraId="2444AB6A" w14:textId="77777777" w:rsidTr="008335CF">
        <w:trPr>
          <w:trHeight w:val="22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66F2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3B8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E180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 se potpuna točnost u primjeni pravopisnih pravila. (do 3 pogreške)</w:t>
            </w:r>
          </w:p>
        </w:tc>
      </w:tr>
      <w:tr w:rsidR="00BF52ED" w:rsidRPr="003C06DF" w14:paraId="70DF35FF" w14:textId="77777777" w:rsidTr="008335CF">
        <w:trPr>
          <w:trHeight w:val="39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0D905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9B03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A838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 se pretežna točnost u primjeni pravopisnih pravila. (3 - 6 pogrešaka)</w:t>
            </w:r>
          </w:p>
        </w:tc>
      </w:tr>
      <w:tr w:rsidR="00BF52ED" w:rsidRPr="003C06DF" w14:paraId="66DC9F21" w14:textId="77777777" w:rsidTr="008335CF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66AE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028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667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 se pretežna ili potpuna netočnost u primjeni pravopisnih</w:t>
            </w:r>
          </w:p>
          <w:p w14:paraId="2610A02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pravila. (vise od 6 pogrešaka)</w:t>
            </w:r>
          </w:p>
        </w:tc>
      </w:tr>
      <w:tr w:rsidR="00BF52ED" w:rsidRPr="003C06DF" w14:paraId="4FBF54C8" w14:textId="77777777" w:rsidTr="008335CF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A03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3. Izgled sastavka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0EA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2BF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</w:p>
        </w:tc>
      </w:tr>
      <w:tr w:rsidR="00BF52ED" w:rsidRPr="003C06DF" w14:paraId="126EC6B3" w14:textId="77777777" w:rsidTr="008335CF">
        <w:trPr>
          <w:trHeight w:val="42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636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dužina teksta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8190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5EE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 se drži zadane veličine sastavka.</w:t>
            </w:r>
          </w:p>
        </w:tc>
      </w:tr>
      <w:tr w:rsidR="00BF52ED" w:rsidRPr="003C06DF" w14:paraId="2B712B69" w14:textId="77777777" w:rsidTr="008335CF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8CA1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E0E4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73F5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 se ne drži zadane veličine sastavka.</w:t>
            </w:r>
          </w:p>
        </w:tc>
      </w:tr>
      <w:tr w:rsidR="00BF52ED" w:rsidRPr="003C06DF" w14:paraId="3D1308D0" w14:textId="77777777" w:rsidTr="008335CF">
        <w:trPr>
          <w:trHeight w:val="25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37D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 sustav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CB4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62E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 rabi rukopisno pisano pismo. Utvrđuje se točnost u oblikovanju slova.</w:t>
            </w:r>
          </w:p>
        </w:tc>
      </w:tr>
      <w:tr w:rsidR="00BF52ED" w:rsidRPr="003C06DF" w14:paraId="4C7D1350" w14:textId="77777777" w:rsidTr="008335CF">
        <w:trPr>
          <w:trHeight w:val="22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DA72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1AC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5768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 ne rabi rukopisno pisano pismo.</w:t>
            </w:r>
          </w:p>
        </w:tc>
      </w:tr>
    </w:tbl>
    <w:p w14:paraId="755AB86E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C06DF">
        <w:rPr>
          <w:rFonts w:ascii="Times New Roman" w:eastAsia="Times New Roman" w:hAnsi="Times New Roman"/>
          <w:b/>
          <w:sz w:val="24"/>
          <w:szCs w:val="24"/>
        </w:rPr>
        <w:t xml:space="preserve">Bodovna skala: </w:t>
      </w:r>
    </w:p>
    <w:p w14:paraId="34624208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12 – 13 bodova</w:t>
      </w:r>
      <w:r w:rsidRPr="003C06DF">
        <w:rPr>
          <w:rFonts w:ascii="Times New Roman" w:eastAsia="Times New Roman" w:hAnsi="Times New Roman"/>
          <w:sz w:val="24"/>
          <w:szCs w:val="24"/>
        </w:rPr>
        <w:tab/>
        <w:t>(5) odličan</w:t>
      </w:r>
    </w:p>
    <w:p w14:paraId="388C004D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10 – 11 bodova</w:t>
      </w:r>
      <w:r w:rsidRPr="003C06DF">
        <w:rPr>
          <w:rFonts w:ascii="Times New Roman" w:eastAsia="Times New Roman" w:hAnsi="Times New Roman"/>
          <w:sz w:val="24"/>
          <w:szCs w:val="24"/>
        </w:rPr>
        <w:tab/>
        <w:t>(4) vrlo dobar</w:t>
      </w:r>
    </w:p>
    <w:p w14:paraId="6DF46A2E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8 – 9 bodova</w:t>
      </w:r>
      <w:r w:rsidRPr="003C06DF">
        <w:rPr>
          <w:rFonts w:ascii="Times New Roman" w:eastAsia="Times New Roman" w:hAnsi="Times New Roman"/>
          <w:sz w:val="24"/>
          <w:szCs w:val="24"/>
        </w:rPr>
        <w:tab/>
      </w:r>
      <w:r w:rsidRPr="003C06DF">
        <w:rPr>
          <w:rFonts w:ascii="Times New Roman" w:eastAsia="Times New Roman" w:hAnsi="Times New Roman"/>
          <w:sz w:val="24"/>
          <w:szCs w:val="24"/>
        </w:rPr>
        <w:tab/>
        <w:t>(3) dobar</w:t>
      </w:r>
    </w:p>
    <w:p w14:paraId="549A493E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6 – 7 bodova</w:t>
      </w:r>
      <w:r w:rsidRPr="003C06DF">
        <w:rPr>
          <w:rFonts w:ascii="Times New Roman" w:eastAsia="Times New Roman" w:hAnsi="Times New Roman"/>
          <w:sz w:val="24"/>
          <w:szCs w:val="24"/>
        </w:rPr>
        <w:tab/>
      </w:r>
      <w:r w:rsidRPr="003C06DF">
        <w:rPr>
          <w:rFonts w:ascii="Times New Roman" w:eastAsia="Times New Roman" w:hAnsi="Times New Roman"/>
          <w:sz w:val="24"/>
          <w:szCs w:val="24"/>
        </w:rPr>
        <w:tab/>
        <w:t>(2) dovoljan</w:t>
      </w:r>
    </w:p>
    <w:p w14:paraId="3DF8A3F8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0 – 5 bodova</w:t>
      </w:r>
      <w:r w:rsidRPr="003C06DF">
        <w:rPr>
          <w:rFonts w:ascii="Times New Roman" w:eastAsia="Times New Roman" w:hAnsi="Times New Roman"/>
          <w:sz w:val="24"/>
          <w:szCs w:val="24"/>
        </w:rPr>
        <w:tab/>
      </w:r>
      <w:r w:rsidRPr="003C06DF">
        <w:rPr>
          <w:rFonts w:ascii="Times New Roman" w:eastAsia="Times New Roman" w:hAnsi="Times New Roman"/>
          <w:sz w:val="24"/>
          <w:szCs w:val="24"/>
        </w:rPr>
        <w:tab/>
        <w:t>(1) nedovoljan</w:t>
      </w:r>
    </w:p>
    <w:p w14:paraId="5536842E" w14:textId="56A9A0B1" w:rsidR="00A102FA" w:rsidRDefault="00A102FA">
      <w:pPr>
        <w:rPr>
          <w:rFonts w:ascii="Times New Roman" w:hAnsi="Times New Roman"/>
          <w:b/>
          <w:sz w:val="24"/>
          <w:szCs w:val="24"/>
        </w:rPr>
      </w:pPr>
    </w:p>
    <w:p w14:paraId="4716A044" w14:textId="4534CCB2" w:rsidR="003C06DF" w:rsidRDefault="00BF52ED">
      <w:pPr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U svakome se polugodištu piše po jedna školska zadaća. Ocjena je zbroj niza elemenata te se osim jezičnih vještina (poznavanja pravopisnih, slovničkih i kompozicijskih pravila te bogata rječnika), vrednuje originalnost, maštovitost i slikovitost pri obradi teme, kao i ispunjavanje konkretnog zadatka vezanog uz samu zadaću.</w:t>
      </w:r>
      <w:r w:rsidR="00092F08">
        <w:rPr>
          <w:rFonts w:ascii="Times New Roman" w:hAnsi="Times New Roman"/>
          <w:b/>
          <w:sz w:val="24"/>
          <w:szCs w:val="24"/>
        </w:rPr>
        <w:t xml:space="preserve"> Ako se učenik ne drži odabrane teme, ocjena iz školske zadaće bit će nedovoljan (1).</w:t>
      </w:r>
    </w:p>
    <w:p w14:paraId="2153BE54" w14:textId="77777777" w:rsidR="00BF52ED" w:rsidRPr="003C06DF" w:rsidRDefault="00BF52ED">
      <w:pPr>
        <w:rPr>
          <w:rFonts w:ascii="Times New Roman" w:hAnsi="Times New Roman"/>
          <w:b/>
          <w:sz w:val="24"/>
          <w:szCs w:val="24"/>
        </w:rPr>
      </w:pPr>
    </w:p>
    <w:p w14:paraId="02FA3A71" w14:textId="77777777" w:rsidR="00994DC8" w:rsidRPr="003C06DF" w:rsidRDefault="00994DC8">
      <w:pPr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KNJIŽEVNOST I STVARALAŠTVO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72"/>
        <w:gridCol w:w="1794"/>
        <w:gridCol w:w="1786"/>
        <w:gridCol w:w="1786"/>
        <w:gridCol w:w="1928"/>
      </w:tblGrid>
      <w:tr w:rsidR="00622BF5" w:rsidRPr="003C06DF" w14:paraId="073359C4" w14:textId="77777777" w:rsidTr="00994DC8">
        <w:tc>
          <w:tcPr>
            <w:tcW w:w="1841" w:type="dxa"/>
          </w:tcPr>
          <w:p w14:paraId="54A0B281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26" w:type="dxa"/>
          </w:tcPr>
          <w:p w14:paraId="33ECD436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16" w:type="dxa"/>
          </w:tcPr>
          <w:p w14:paraId="1F95E1D4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16" w:type="dxa"/>
          </w:tcPr>
          <w:p w14:paraId="54053D0F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89" w:type="dxa"/>
          </w:tcPr>
          <w:p w14:paraId="68044762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22BF5" w:rsidRPr="003C06DF" w14:paraId="676F4120" w14:textId="77777777" w:rsidTr="00994DC8">
        <w:tc>
          <w:tcPr>
            <w:tcW w:w="1841" w:type="dxa"/>
          </w:tcPr>
          <w:p w14:paraId="58075B8A" w14:textId="77777777" w:rsidR="00B8158F" w:rsidRPr="003C06DF" w:rsidRDefault="00B8158F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B.6.1.</w:t>
            </w:r>
          </w:p>
          <w:p w14:paraId="2D4FA4D6" w14:textId="77777777" w:rsidR="00B8158F" w:rsidRPr="003C06DF" w:rsidRDefault="00B8158F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3736834" w14:textId="77777777" w:rsidR="00994DC8" w:rsidRPr="003C06DF" w:rsidRDefault="00B8158F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obrazlaže vlastite stavove u vezi s pročitanim tekstom.</w:t>
            </w:r>
          </w:p>
        </w:tc>
        <w:tc>
          <w:tcPr>
            <w:tcW w:w="1826" w:type="dxa"/>
          </w:tcPr>
          <w:p w14:paraId="5D717126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uočava kako stavovi i vrijednosti u književnim tekstovima utječu na čitatelje, uspoređuje ih s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vlastitim stavovima i vrijednostima</w:t>
            </w:r>
          </w:p>
          <w:p w14:paraId="640EABF9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E86240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izražava vlastite predodžbe o stvarnosti i uvjerenja na temelju čitateljskoga iskustva</w:t>
            </w:r>
          </w:p>
          <w:p w14:paraId="6B0DEF37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9EF32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etičku razinu književnoga teksta</w:t>
            </w:r>
          </w:p>
          <w:p w14:paraId="3CE25DC2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339F5C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opisuje na koji način i u kojoj mjeri književni tekst utječe na oblikovanje njegovih stavova i vrijednosti</w:t>
            </w:r>
          </w:p>
          <w:p w14:paraId="7E757BFD" w14:textId="77777777" w:rsidR="00B8158F" w:rsidRPr="003C06DF" w:rsidRDefault="00B8158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228481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F754D" w:rsidRPr="003C06DF">
              <w:rPr>
                <w:rFonts w:ascii="Times New Roman" w:hAnsi="Times New Roman"/>
                <w:sz w:val="24"/>
                <w:szCs w:val="24"/>
              </w:rPr>
              <w:t>uz pomoć učiteljice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prepoznaje različite obrasce ponašanja likova</w:t>
            </w:r>
          </w:p>
          <w:p w14:paraId="534242C5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086DCA" w14:textId="77777777" w:rsidR="00B8158F" w:rsidRPr="003C06DF" w:rsidRDefault="00B8158F" w:rsidP="003F754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F754D" w:rsidRPr="003C06DF">
              <w:rPr>
                <w:rFonts w:ascii="Times New Roman" w:hAnsi="Times New Roman"/>
                <w:sz w:val="24"/>
                <w:szCs w:val="24"/>
              </w:rPr>
              <w:t>uz pomoć učiteljice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uočava svrhu književnoga teksta: pobuđivanje osjećaja i ljudske odgovornosti</w:t>
            </w:r>
          </w:p>
        </w:tc>
        <w:tc>
          <w:tcPr>
            <w:tcW w:w="1816" w:type="dxa"/>
          </w:tcPr>
          <w:p w14:paraId="4E689947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uočava kako stavovi i vrijednosti u književnim tekstovima utječu na čitatelje, uspoređuje ih s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vlastitim stavovima i vrijednostima</w:t>
            </w:r>
          </w:p>
          <w:p w14:paraId="1DCD09CB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FD71C8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izražava vlastite predodžbe o stvarnosti i uvjerenja na temelju čitateljskoga iskustva</w:t>
            </w:r>
          </w:p>
          <w:p w14:paraId="5F02F8F8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1630D7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etičku razinu književnoga teksta</w:t>
            </w:r>
          </w:p>
          <w:p w14:paraId="3E5C6D6A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DE5605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opisuje na koji način i u kojoj mjeri književni tekst utječe na oblikovanje njegovih stavova i vrijednosti</w:t>
            </w:r>
          </w:p>
          <w:p w14:paraId="3E96E7D7" w14:textId="77777777" w:rsidR="00B8158F" w:rsidRPr="003C06DF" w:rsidRDefault="00B8158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48FDD8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djelomično samostalno prepoznaje različite obrasce ponašanja likova</w:t>
            </w:r>
          </w:p>
          <w:p w14:paraId="113F200A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BCC792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djelomično samostalno uočava svrhu književnoga teksta: pobuđivanje osjećaja i ljudske odgovornosti</w:t>
            </w:r>
          </w:p>
        </w:tc>
        <w:tc>
          <w:tcPr>
            <w:tcW w:w="1816" w:type="dxa"/>
          </w:tcPr>
          <w:p w14:paraId="0E40FEC3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uočava kako stavovi i vrijednosti u književnim tekstovima utječu na čitatelje, uspoređuje ih s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vlastitim stavovima i vrijednostima</w:t>
            </w:r>
          </w:p>
          <w:p w14:paraId="6E7A46B2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F6FBEB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izražava vlastite predodžbe o stvarnosti i uvjerenja na temelju čitateljskoga iskustva</w:t>
            </w:r>
          </w:p>
          <w:p w14:paraId="152B5DE2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BD761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etičku razinu književnoga teksta</w:t>
            </w:r>
          </w:p>
          <w:p w14:paraId="6E67A1F9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BDBCF4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opisuje na koji način i u kojoj mjeri književni tekst utječe na oblikovanje njegovih stavova i vrijednosti</w:t>
            </w:r>
          </w:p>
          <w:p w14:paraId="42069AE8" w14:textId="77777777" w:rsidR="00B8158F" w:rsidRPr="003C06DF" w:rsidRDefault="00B8158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718DF3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većinom samostalno prepoznaje različite obrasce ponašanja likova</w:t>
            </w:r>
          </w:p>
          <w:p w14:paraId="295F6AB0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8C9962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većinom samostalno uočava svrhu književnoga teksta: pobuđivanje osjećaja i ljudske odgovornosti</w:t>
            </w:r>
          </w:p>
        </w:tc>
        <w:tc>
          <w:tcPr>
            <w:tcW w:w="1989" w:type="dxa"/>
          </w:tcPr>
          <w:p w14:paraId="48E52E53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uočava kako stavovi i vrijednosti u književnim tekstovima utječu na čitatelje, uspoređuje ih s vlastitim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stavovima i vrijednostima</w:t>
            </w:r>
          </w:p>
          <w:p w14:paraId="1B2F0B4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D1916A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izražava vlastite predodžbe o stvarnosti i uvjerenja na temelju čitateljskoga iskustva</w:t>
            </w:r>
          </w:p>
          <w:p w14:paraId="60C486C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73FA2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etičku razinu književnoga teksta</w:t>
            </w:r>
          </w:p>
          <w:p w14:paraId="725187C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D2F22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opisuje na koji način i u kojoj mjeri književni tekst utječe na oblikovanje njegovih stavova i vrijednosti</w:t>
            </w:r>
          </w:p>
          <w:p w14:paraId="03A17F32" w14:textId="77777777" w:rsidR="00B8158F" w:rsidRPr="003C06DF" w:rsidRDefault="00B8158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994248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prepoznaje različite obrasce ponašanja likova</w:t>
            </w:r>
          </w:p>
          <w:p w14:paraId="4390A8EF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ADBE6E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uočava svrhu književnoga teksta: pobuđivanje osjećaja i ljudske odgovornosti</w:t>
            </w:r>
          </w:p>
        </w:tc>
      </w:tr>
      <w:tr w:rsidR="00622BF5" w:rsidRPr="003C06DF" w14:paraId="6B5BB7BC" w14:textId="77777777" w:rsidTr="00994DC8">
        <w:tc>
          <w:tcPr>
            <w:tcW w:w="1841" w:type="dxa"/>
          </w:tcPr>
          <w:p w14:paraId="32224730" w14:textId="77777777" w:rsidR="004D403E" w:rsidRPr="003C06DF" w:rsidRDefault="004D403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B.6.2. </w:t>
            </w:r>
          </w:p>
          <w:p w14:paraId="6811B8C1" w14:textId="77777777" w:rsidR="004D403E" w:rsidRPr="003C06DF" w:rsidRDefault="004D403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E9A66C" w14:textId="77777777" w:rsidR="00994DC8" w:rsidRPr="003C06DF" w:rsidRDefault="004D403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Učenik obrazlaže značenje književnoga teksta na temelju vlastitoga čitateljskog iskustva i znanja o književnosti.</w:t>
            </w:r>
          </w:p>
        </w:tc>
        <w:tc>
          <w:tcPr>
            <w:tcW w:w="1826" w:type="dxa"/>
          </w:tcPr>
          <w:p w14:paraId="40A23CB3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učiteljice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otkriva značenje teksta na temelju suodnosa motiva i teme</w:t>
            </w:r>
          </w:p>
          <w:p w14:paraId="2AFF7319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EF5848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događaj, opisuje ulogu likova te mjesto i vrijeme radnje u književnome tekstu</w:t>
            </w:r>
          </w:p>
          <w:p w14:paraId="0D1A7F9A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9DE853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razlikuje pripovjedača u 1. i 3. licu</w:t>
            </w:r>
          </w:p>
          <w:p w14:paraId="60E68687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3C2BC" w14:textId="77777777" w:rsidR="0020037F" w:rsidRPr="003C06DF" w:rsidRDefault="00695DA7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uz pomoć učiteljice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vlastito razumijevanje</w:t>
            </w:r>
          </w:p>
          <w:p w14:paraId="1F126A09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pjesničkih slika i prenesenoga značenja pridajući mu vlastito značenje</w:t>
            </w:r>
          </w:p>
          <w:p w14:paraId="207A968A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EDF99C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prepoznaje na primjerima različite vrste stihova i strofa</w:t>
            </w:r>
          </w:p>
          <w:p w14:paraId="598DA877" w14:textId="77777777" w:rsidR="0020037F" w:rsidRPr="003C06DF" w:rsidRDefault="0020037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84D26C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uz pomoć učiteljice uočava ulogu ponavljanja: asonanca, aliteracija; vrste rime</w:t>
            </w:r>
          </w:p>
          <w:p w14:paraId="44893002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038E19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uz pomoć učiteljice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uočava dramski sukob kao temelj dramske radnje</w:t>
            </w:r>
          </w:p>
        </w:tc>
        <w:tc>
          <w:tcPr>
            <w:tcW w:w="1816" w:type="dxa"/>
          </w:tcPr>
          <w:p w14:paraId="496F38F6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otkriva značenje teksta na temelju suodnosa motiva i teme</w:t>
            </w:r>
          </w:p>
          <w:p w14:paraId="4AE9141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B40D8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događaj, opisuje ulogu likova te mjesto i vrijeme radnje u književnome tekstu</w:t>
            </w:r>
          </w:p>
          <w:p w14:paraId="18778162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AB4CD1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razlikuje pripovjedača u 1. i 3. licu</w:t>
            </w:r>
          </w:p>
          <w:p w14:paraId="35AEBAF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46F1FE" w14:textId="77777777" w:rsidR="0020037F" w:rsidRPr="003C06DF" w:rsidRDefault="00695DA7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samostalno objašnjava vlastito razumijevanje</w:t>
            </w:r>
          </w:p>
          <w:p w14:paraId="3BBE5E76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pjesničkih slika i prenesenoga značenja pridajući mu vlastito značenje</w:t>
            </w:r>
          </w:p>
          <w:p w14:paraId="113AAFC2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75659E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prepoznaje na primjerima različite vrste stihova i strofa</w:t>
            </w:r>
          </w:p>
          <w:p w14:paraId="19C82476" w14:textId="77777777" w:rsidR="0020037F" w:rsidRPr="003C06DF" w:rsidRDefault="0020037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2B6FFA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djelomično samostalno uočava ulogu ponavljanja: asonanca, aliteracija; vrste rime</w:t>
            </w:r>
          </w:p>
          <w:p w14:paraId="53738AA2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9A4744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- djelomično samostalno uočava dramski sukob kao temelj dramske radnje</w:t>
            </w:r>
          </w:p>
        </w:tc>
        <w:tc>
          <w:tcPr>
            <w:tcW w:w="1816" w:type="dxa"/>
          </w:tcPr>
          <w:p w14:paraId="43ACAA15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otkriva značenje teksta na temelju suodnosa motiva i teme</w:t>
            </w:r>
          </w:p>
          <w:p w14:paraId="5205D22D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5CED6D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događaj, opisuje ulogu likova te mjesto i vrijeme radnje u književnome tekstu</w:t>
            </w:r>
          </w:p>
          <w:p w14:paraId="3C0D49B6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D1A029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razlikuje pripovjedača u 1. i 3. licu</w:t>
            </w:r>
          </w:p>
          <w:p w14:paraId="58FA24F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68793D" w14:textId="77777777" w:rsidR="0020037F" w:rsidRPr="003C06DF" w:rsidRDefault="00695DA7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samostalno objašnjava vlastito razumijevanje</w:t>
            </w:r>
          </w:p>
          <w:p w14:paraId="35FFCF69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pjesničkih slika i prenesenoga značenja pridajući mu vlastito značenje</w:t>
            </w:r>
          </w:p>
          <w:p w14:paraId="31C4B61A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8ADDCF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prepoznaje na primjerima različite vrste stihova i strofa</w:t>
            </w:r>
          </w:p>
          <w:p w14:paraId="046C2A4A" w14:textId="77777777" w:rsidR="0020037F" w:rsidRPr="003C06DF" w:rsidRDefault="0020037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9F156D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većinom samostalno uočava ulogu ponavljanja: asonanca, aliteracija; vrste rime</w:t>
            </w:r>
          </w:p>
          <w:p w14:paraId="2605C772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C139E1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- većinom samostalno uočava dramski sukob kao temelj dramske radnje</w:t>
            </w:r>
          </w:p>
        </w:tc>
        <w:tc>
          <w:tcPr>
            <w:tcW w:w="1989" w:type="dxa"/>
          </w:tcPr>
          <w:p w14:paraId="7DD641EE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otkriva značenje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teksta na temelju suodnosa motiva i teme</w:t>
            </w:r>
          </w:p>
          <w:p w14:paraId="1FAC357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8B95D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događaj, opisuje ulogu likova te mjesto i vrijeme radnje u književnome tekstu</w:t>
            </w:r>
          </w:p>
          <w:p w14:paraId="0200CFE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3550A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razlikuje pripovjedača u 1. i 3. licu</w:t>
            </w:r>
          </w:p>
          <w:p w14:paraId="3C63C7D3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F5BA33" w14:textId="77777777" w:rsidR="0020037F" w:rsidRPr="003C06DF" w:rsidRDefault="00994DC8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samostalno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vlastito razumijevanje</w:t>
            </w:r>
          </w:p>
          <w:p w14:paraId="1FF51A7C" w14:textId="77777777" w:rsidR="00994DC8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pjesničkih slika i prenesenoga značenja pridajući mu vlastito značenje</w:t>
            </w:r>
          </w:p>
          <w:p w14:paraId="1905C65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97A3E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prepoznaje na primjerima različite vrste stihova i strofa</w:t>
            </w:r>
          </w:p>
          <w:p w14:paraId="0D7848D0" w14:textId="77777777" w:rsidR="0020037F" w:rsidRPr="003C06DF" w:rsidRDefault="0020037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8E1041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uočava ulogu ponavljanja: asonanca, aliteracija; vrste rime</w:t>
            </w:r>
          </w:p>
          <w:p w14:paraId="17126C67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D55647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uočava dramski sukob kao temelj dramske radnje</w:t>
            </w:r>
          </w:p>
        </w:tc>
      </w:tr>
      <w:tr w:rsidR="00622BF5" w:rsidRPr="003C06DF" w14:paraId="1E8A481F" w14:textId="77777777" w:rsidTr="00994DC8">
        <w:tc>
          <w:tcPr>
            <w:tcW w:w="1841" w:type="dxa"/>
          </w:tcPr>
          <w:p w14:paraId="38A48E40" w14:textId="77777777" w:rsidR="00622BF5" w:rsidRPr="003C06DF" w:rsidRDefault="00622BF5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B.6.3. </w:t>
            </w:r>
          </w:p>
          <w:p w14:paraId="1BF1F6E8" w14:textId="77777777" w:rsidR="00622BF5" w:rsidRPr="003C06DF" w:rsidRDefault="00622BF5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99EAF7" w14:textId="77777777" w:rsidR="00994DC8" w:rsidRPr="003C06DF" w:rsidRDefault="00622BF5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obrazlaže vlastiti izbor književnoga teksta uočavajući svrhu književnoga teksta.</w:t>
            </w:r>
          </w:p>
        </w:tc>
        <w:tc>
          <w:tcPr>
            <w:tcW w:w="1826" w:type="dxa"/>
          </w:tcPr>
          <w:p w14:paraId="27D7C08D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svrhu književnoga teksta: zadovoljstvo, poučavanje o svijetu</w:t>
            </w:r>
          </w:p>
          <w:p w14:paraId="1B02AB41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70A1C5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da se isti problem može sagledati s različitih gledišta</w:t>
            </w:r>
          </w:p>
          <w:p w14:paraId="0BFAF583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A94821" w14:textId="77777777" w:rsidR="00622BF5" w:rsidRPr="003C06DF" w:rsidRDefault="000847ED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povezuje književni tekst s društvenim i osobnim kontekstom</w:t>
            </w:r>
          </w:p>
          <w:p w14:paraId="3A40F3E7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D9BD8E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uz pomoć učiteljice opisuje vlastite čitateljske sklonosti i utjecaj na čitateljski ukus</w:t>
            </w:r>
          </w:p>
          <w:p w14:paraId="0449EC39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F7EEF2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rijetko samostalno preporučuje književni tekst vršnjacima</w:t>
            </w:r>
          </w:p>
          <w:p w14:paraId="1C968226" w14:textId="77777777" w:rsidR="00994DC8" w:rsidRPr="003C06DF" w:rsidRDefault="00994DC8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14:paraId="550BA32D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svrhu književnoga teksta: zadovoljstvo, poučavanje o svijetu</w:t>
            </w:r>
          </w:p>
          <w:p w14:paraId="3A7FD81B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9246B8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da se isti problem može sagledati s različitih gledišta</w:t>
            </w:r>
          </w:p>
          <w:p w14:paraId="67AFE28C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930FAA" w14:textId="77777777" w:rsidR="00622BF5" w:rsidRPr="003C06DF" w:rsidRDefault="000847ED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povezuje književni tekst s društvenim i osobnim kontekstom</w:t>
            </w:r>
          </w:p>
          <w:p w14:paraId="61CCE1CB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FF1E50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djelomično samostalno opisuje vlastite čitateljske sklonosti i utjecaj na čitateljski ukus</w:t>
            </w:r>
          </w:p>
          <w:p w14:paraId="553A9650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A55E31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djelomično samostalno preporučuje književni tekst vršnjacima</w:t>
            </w:r>
          </w:p>
          <w:p w14:paraId="3A1B638E" w14:textId="77777777" w:rsidR="00994DC8" w:rsidRPr="003C06DF" w:rsidRDefault="00994DC8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14:paraId="47C70BB0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svrhu književnoga teksta: zadovoljstvo, poučavanje o svijetu</w:t>
            </w:r>
          </w:p>
          <w:p w14:paraId="3A183541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BFE20B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da se isti problem može sagledati s različitih gledišta</w:t>
            </w:r>
          </w:p>
          <w:p w14:paraId="554F9B42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0415F4" w14:textId="77777777" w:rsidR="00622BF5" w:rsidRPr="003C06DF" w:rsidRDefault="000847ED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povezuje književni tekst s društvenim i osobnim kontekstom</w:t>
            </w:r>
          </w:p>
          <w:p w14:paraId="39CB2FD2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F660A2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većinom samostalno opisuje vlastite čitateljske sklonosti i utjecaj na čitateljski ukus</w:t>
            </w:r>
          </w:p>
          <w:p w14:paraId="00E5FC6D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117F59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većinom samostalno preporučuje književni tekst vršnjacima</w:t>
            </w:r>
          </w:p>
          <w:p w14:paraId="444F3114" w14:textId="77777777" w:rsidR="00994DC8" w:rsidRPr="003C06DF" w:rsidRDefault="00994DC8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D1AB701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svrhu književnoga teksta: zadovoljstvo, poučavanje o svijetu</w:t>
            </w:r>
          </w:p>
          <w:p w14:paraId="74EB5E5A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8F9D5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da se isti problem može sagledati s različitih gledišta</w:t>
            </w:r>
          </w:p>
          <w:p w14:paraId="14946CE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21856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povezuje književni tekst s društvenim i osobnim kontekstom</w:t>
            </w:r>
          </w:p>
          <w:p w14:paraId="2A0854FB" w14:textId="77777777" w:rsidR="00622BF5" w:rsidRPr="003C06DF" w:rsidRDefault="00622BF5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B0E55F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opisuje vlastite čitateljske sklonosti i utjecaj na čitateljski ukus</w:t>
            </w:r>
          </w:p>
          <w:p w14:paraId="495C2C3A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19882E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preporučuje književni tekst vršnjacima</w:t>
            </w:r>
          </w:p>
        </w:tc>
      </w:tr>
      <w:tr w:rsidR="00622BF5" w:rsidRPr="003C06DF" w14:paraId="4A6D8D04" w14:textId="77777777" w:rsidTr="00994DC8">
        <w:tc>
          <w:tcPr>
            <w:tcW w:w="1841" w:type="dxa"/>
          </w:tcPr>
          <w:p w14:paraId="39FD8708" w14:textId="77777777" w:rsidR="0067795A" w:rsidRPr="003C06DF" w:rsidRDefault="0067795A" w:rsidP="0067795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B.6.4.</w:t>
            </w:r>
          </w:p>
          <w:p w14:paraId="4E321978" w14:textId="77777777" w:rsidR="0067795A" w:rsidRPr="003C06DF" w:rsidRDefault="0067795A" w:rsidP="0067795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07E915" w14:textId="77777777" w:rsidR="00994DC8" w:rsidRPr="003C06DF" w:rsidRDefault="0067795A" w:rsidP="0067795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Učenik se stvaralački izražava prema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vlastitome interesu potaknut različitim iskustvima i doživljajima književnoga teksta.</w:t>
            </w:r>
          </w:p>
        </w:tc>
        <w:tc>
          <w:tcPr>
            <w:tcW w:w="1826" w:type="dxa"/>
          </w:tcPr>
          <w:p w14:paraId="1185B854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učiteljice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 xml:space="preserve">oblikuje uratke u kojima dolazi do izražaja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kreativnost, originalnost i stvaralačko mišljenje na temelju jezičnih vještina</w:t>
            </w:r>
          </w:p>
          <w:p w14:paraId="51FD1EFE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9AE41E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2F2E37AE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1ACD87" w14:textId="77777777" w:rsidR="00994DC8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snima fotografije prema motivima, snima kratke filmove (isječke), osmišljava kostime i scenografiju, organizira kvizove, oblikuje glagoljično pismo različitim likovnim tehnikama i stvara druge uratke prema vlastitoj zamisli</w:t>
            </w:r>
          </w:p>
        </w:tc>
        <w:tc>
          <w:tcPr>
            <w:tcW w:w="1816" w:type="dxa"/>
          </w:tcPr>
          <w:p w14:paraId="6E4B7A2C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 xml:space="preserve">oblikuje uratke u kojima dolazi do izražaja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kreativnost, originalnost i stvaralačko mišljenje na temelju jezičnih vještina</w:t>
            </w:r>
          </w:p>
          <w:p w14:paraId="609AEAC9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2E0427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2A620B8F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623A0E" w14:textId="77777777" w:rsidR="00994DC8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snima fotografije prema motivima, snima kratke filmove (isječke), osmišljava kostime i scenografiju, organizira kvizove, oblikuje glagoljično pismo različitim likovnim tehnikama i stvara druge uratke prema vlastitoj zamisli</w:t>
            </w:r>
          </w:p>
        </w:tc>
        <w:tc>
          <w:tcPr>
            <w:tcW w:w="1816" w:type="dxa"/>
          </w:tcPr>
          <w:p w14:paraId="6959DB0A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 xml:space="preserve">oblikuje uratke u kojima dolazi do izražaja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kreativnost, originalnost i stvaralačko mišljenje na temelju jezičnih vještina</w:t>
            </w:r>
          </w:p>
          <w:p w14:paraId="3734F210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372B14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307C5AE2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B767EB" w14:textId="77777777" w:rsidR="00994DC8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snima fotografije prema motivima, snima kratke filmove (isječke), osmišljava kostime i scenografiju, organizira kvizove, oblikuje glagoljično pismo različitim likovnim tehnikama i stvara druge uratke prema vlastitoj zamisli</w:t>
            </w:r>
          </w:p>
        </w:tc>
        <w:tc>
          <w:tcPr>
            <w:tcW w:w="1989" w:type="dxa"/>
          </w:tcPr>
          <w:p w14:paraId="701A77B6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 xml:space="preserve">oblikuje uratke u kojima dolazi do izražaja kreativnost,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originalnost i stvaralačko mišljenje na temelju jezičnih vještina</w:t>
            </w:r>
          </w:p>
          <w:p w14:paraId="426F7D0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1D1FF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5A60CC3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87CA6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snima fotografije prema motivima, snima kratke filmove (isječke), osmišljava kostime i scenografiju, organizira kvizove, oblikuje glagoljično pismo različitim likovnim tehnikama i stvara druge uratke prema vlastitoj zamisli</w:t>
            </w:r>
          </w:p>
        </w:tc>
      </w:tr>
    </w:tbl>
    <w:p w14:paraId="497051A0" w14:textId="77777777" w:rsidR="003C06DF" w:rsidRPr="003C06DF" w:rsidRDefault="003C06DF">
      <w:pPr>
        <w:rPr>
          <w:rFonts w:ascii="Times New Roman" w:hAnsi="Times New Roman"/>
          <w:sz w:val="24"/>
          <w:szCs w:val="24"/>
        </w:rPr>
      </w:pPr>
    </w:p>
    <w:p w14:paraId="4EF17A82" w14:textId="77777777" w:rsidR="00BF52ED" w:rsidRDefault="00BF52ED" w:rsidP="00BF5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NAPOMENA</w:t>
      </w:r>
      <w:r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3C06DF">
        <w:rPr>
          <w:rFonts w:ascii="Times New Roman" w:hAnsi="Times New Roman"/>
          <w:b/>
          <w:sz w:val="24"/>
          <w:szCs w:val="24"/>
        </w:rPr>
        <w:t xml:space="preserve">: </w:t>
      </w:r>
    </w:p>
    <w:p w14:paraId="20F59C6E" w14:textId="77777777" w:rsidR="00BF52ED" w:rsidRDefault="00BF52ED" w:rsidP="00BF5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7EDB37" w14:textId="7E3D12D3" w:rsidR="00BF52ED" w:rsidRPr="003C06DF" w:rsidRDefault="00BF52ED" w:rsidP="00BF5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U </w:t>
      </w:r>
      <w:r>
        <w:rPr>
          <w:rFonts w:ascii="Times New Roman" w:hAnsi="Times New Roman"/>
          <w:b/>
          <w:sz w:val="24"/>
          <w:szCs w:val="24"/>
        </w:rPr>
        <w:t>pisanim provjera čitanja s razumijevanjem</w:t>
      </w:r>
      <w:r w:rsidRPr="003C06DF">
        <w:rPr>
          <w:rFonts w:ascii="Times New Roman" w:hAnsi="Times New Roman"/>
          <w:b/>
          <w:sz w:val="24"/>
          <w:szCs w:val="24"/>
        </w:rPr>
        <w:t xml:space="preserve"> polazište za ocjenu jest broj postignutih bodova</w:t>
      </w:r>
      <w:r>
        <w:rPr>
          <w:rFonts w:ascii="Times New Roman" w:hAnsi="Times New Roman"/>
          <w:b/>
          <w:sz w:val="24"/>
          <w:szCs w:val="24"/>
        </w:rPr>
        <w:t>,</w:t>
      </w:r>
      <w:r w:rsidRPr="003C06DF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62AC89BF" w14:textId="77777777" w:rsidR="00BF52ED" w:rsidRPr="003C06DF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2D4A25" w14:textId="77777777" w:rsidR="00BF52ED" w:rsidRPr="003C06DF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3C06DF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3482142E" w14:textId="77777777" w:rsidR="00BF52ED" w:rsidRPr="003C06DF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76 – 89 % riješenosti </w:t>
      </w:r>
      <w:r w:rsidRPr="003C06DF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7D4CFF06" w14:textId="77777777" w:rsidR="00BF52ED" w:rsidRPr="003C06DF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61 – 75 % riješenosti </w:t>
      </w:r>
      <w:r w:rsidRPr="003C06DF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0DE092FA" w14:textId="77777777" w:rsidR="00BF52ED" w:rsidRPr="003C06DF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51 – 60 % riješenosti</w:t>
      </w:r>
      <w:r w:rsidRPr="003C06DF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5F213C5D" w14:textId="6AE2804D" w:rsidR="001C619A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do 50 % riješenosti </w:t>
      </w:r>
      <w:r w:rsidRPr="003C06DF">
        <w:rPr>
          <w:rFonts w:ascii="Times New Roman" w:hAnsi="Times New Roman"/>
          <w:b/>
          <w:sz w:val="24"/>
          <w:szCs w:val="24"/>
        </w:rPr>
        <w:tab/>
      </w:r>
      <w:r w:rsidRPr="003C06DF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0E60FBF1" w14:textId="77777777" w:rsidR="00BF52ED" w:rsidRPr="003C06DF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3A7870" w14:textId="6D776F54" w:rsidR="00976558" w:rsidRPr="003C06DF" w:rsidRDefault="00BF52ED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OPISNICI</w:t>
      </w:r>
      <w:r w:rsidR="006F6E0A" w:rsidRPr="003C06DF">
        <w:rPr>
          <w:rFonts w:ascii="Times New Roman" w:hAnsi="Times New Roman"/>
          <w:b/>
          <w:sz w:val="24"/>
          <w:szCs w:val="24"/>
        </w:rPr>
        <w:t xml:space="preserve"> ZA </w:t>
      </w:r>
      <w:r w:rsidR="00976558" w:rsidRPr="003C06DF">
        <w:rPr>
          <w:rFonts w:ascii="Times New Roman" w:hAnsi="Times New Roman"/>
          <w:b/>
          <w:sz w:val="24"/>
          <w:szCs w:val="24"/>
        </w:rPr>
        <w:t>L</w:t>
      </w:r>
      <w:r w:rsidR="006F6E0A" w:rsidRPr="003C06DF">
        <w:rPr>
          <w:rFonts w:ascii="Times New Roman" w:hAnsi="Times New Roman"/>
          <w:b/>
          <w:sz w:val="24"/>
          <w:szCs w:val="24"/>
        </w:rPr>
        <w:t>EKTIRU:</w:t>
      </w:r>
    </w:p>
    <w:p w14:paraId="562B4E15" w14:textId="77777777" w:rsidR="006F6E0A" w:rsidRPr="003C06DF" w:rsidRDefault="006F6E0A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6"/>
        <w:gridCol w:w="2267"/>
        <w:gridCol w:w="2248"/>
        <w:gridCol w:w="2285"/>
      </w:tblGrid>
      <w:tr w:rsidR="00976558" w:rsidRPr="003C06DF" w14:paraId="41607E91" w14:textId="77777777" w:rsidTr="00976558">
        <w:tc>
          <w:tcPr>
            <w:tcW w:w="2322" w:type="dxa"/>
          </w:tcPr>
          <w:p w14:paraId="565F5CF6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2322" w:type="dxa"/>
          </w:tcPr>
          <w:p w14:paraId="237E2156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2322" w:type="dxa"/>
          </w:tcPr>
          <w:p w14:paraId="38D19D29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vrlo dobar (4)</w:t>
            </w:r>
          </w:p>
        </w:tc>
        <w:tc>
          <w:tcPr>
            <w:tcW w:w="2322" w:type="dxa"/>
          </w:tcPr>
          <w:p w14:paraId="5C86FB38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odličan (5)</w:t>
            </w:r>
          </w:p>
        </w:tc>
      </w:tr>
      <w:tr w:rsidR="00976558" w:rsidRPr="003C06DF" w14:paraId="549C39DA" w14:textId="77777777" w:rsidTr="00976558">
        <w:tc>
          <w:tcPr>
            <w:tcW w:w="2322" w:type="dxa"/>
          </w:tcPr>
          <w:p w14:paraId="2DE457BE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-uglavnom čita površno, bez razumijevanja i necjelovito</w:t>
            </w:r>
          </w:p>
          <w:p w14:paraId="2C06F069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-često ne poštuje zadane rokove</w:t>
            </w:r>
          </w:p>
          <w:p w14:paraId="2141C490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-povremeno samo pročita djelo, a ne donese zadatke u vezi s pročitanim</w:t>
            </w:r>
          </w:p>
          <w:p w14:paraId="731E88AC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-nesamostalan je u pisanju zadataka</w:t>
            </w:r>
          </w:p>
          <w:p w14:paraId="756E2FCF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-teško uočava odnose u djelu</w:t>
            </w:r>
          </w:p>
          <w:p w14:paraId="1F2D05D2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-potrebno ga je stalno poticati i podsjećati na čitanje</w:t>
            </w:r>
          </w:p>
          <w:p w14:paraId="1D45193D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7EE60BBA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-ponekad čita površno, bez razumijevanja i necjelovito</w:t>
            </w:r>
          </w:p>
          <w:p w14:paraId="5A5CE537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-ima slabo razvijen interes za čitanje</w:t>
            </w:r>
          </w:p>
          <w:p w14:paraId="38D2588E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-povremeno ne poštuje postavljene rokove</w:t>
            </w:r>
          </w:p>
          <w:p w14:paraId="789C16CD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-bilješke su necjelovite i kratke, šture</w:t>
            </w:r>
          </w:p>
          <w:p w14:paraId="1723A0CC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-rijetko iznosi svoje mišljenje, uvijek na poticaj</w:t>
            </w:r>
          </w:p>
          <w:p w14:paraId="4CDC825B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4281CB81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-pročita svako zadano djelo</w:t>
            </w:r>
          </w:p>
          <w:p w14:paraId="0868E3AA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-savjesno rješava raznovrsne tipove zadataka</w:t>
            </w:r>
          </w:p>
          <w:p w14:paraId="3AF2B565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-često sudjeluje u raspravama</w:t>
            </w:r>
          </w:p>
          <w:p w14:paraId="0C25A5DB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-povremeno su mu potrebna dodatna objašnjenja</w:t>
            </w:r>
          </w:p>
          <w:p w14:paraId="1B5884F3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-ponekad je nesiguran u ispravnost svojih zaključaka</w:t>
            </w:r>
          </w:p>
          <w:p w14:paraId="2DF10F35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13E12F2F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-ima vrlo razvijen interes za čitanje – svako djelo pročita u cijelosti</w:t>
            </w:r>
          </w:p>
          <w:p w14:paraId="40DBEA20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-izrazito je marljiv na satovima lektire</w:t>
            </w:r>
          </w:p>
          <w:p w14:paraId="4FB1B57A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-samoinicijativno i uspješno sudjeluje u raspravama</w:t>
            </w:r>
          </w:p>
          <w:p w14:paraId="6F8BD9B7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-kvalitetno izvršava svaki postavljeni zadatak (analizu, prikaz, osvrt, portret, plakat...)</w:t>
            </w:r>
          </w:p>
          <w:p w14:paraId="632C3DDC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-izvrsno intepretira i analizira djelo na svim zadanim razinama</w:t>
            </w:r>
          </w:p>
          <w:p w14:paraId="334E0ED8" w14:textId="77777777" w:rsidR="00976558" w:rsidRPr="003C06DF" w:rsidRDefault="00976558" w:rsidP="0097655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-čita više od zadanoga plana</w:t>
            </w:r>
          </w:p>
        </w:tc>
      </w:tr>
      <w:tr w:rsidR="00A60585" w:rsidRPr="003C06DF" w14:paraId="50A595F2" w14:textId="77777777" w:rsidTr="004464F8">
        <w:tc>
          <w:tcPr>
            <w:tcW w:w="9288" w:type="dxa"/>
            <w:gridSpan w:val="4"/>
          </w:tcPr>
          <w:p w14:paraId="57C2362F" w14:textId="77ED84B9" w:rsidR="00A60585" w:rsidRPr="003C06DF" w:rsidRDefault="00A60585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Ukupna ocjena temelji se na zadatcima zadanima prije sata lektire i aktivnostima na satu lektire: razgovor, kviz, stvaralačke aktivnosti i kreativne aktivnosti. Lektira se može </w:t>
            </w:r>
            <w:r w:rsidR="000419DE">
              <w:rPr>
                <w:rFonts w:ascii="Times New Roman" w:hAnsi="Times New Roman"/>
                <w:sz w:val="24"/>
                <w:szCs w:val="24"/>
              </w:rPr>
              <w:t>opisno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E40C21">
              <w:rPr>
                <w:rFonts w:ascii="Times New Roman" w:hAnsi="Times New Roman"/>
                <w:sz w:val="24"/>
                <w:szCs w:val="24"/>
              </w:rPr>
              <w:t>brojčano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ocjenjivati.</w:t>
            </w:r>
            <w:r w:rsidR="000419DE">
              <w:rPr>
                <w:rFonts w:ascii="Times New Roman" w:hAnsi="Times New Roman"/>
                <w:sz w:val="24"/>
                <w:szCs w:val="24"/>
              </w:rPr>
              <w:t xml:space="preserve"> Ako učenik ne izvrši zadane zadatke za pojedino lektirno djelo, ocjena će biti nedovoljan (1).</w:t>
            </w:r>
          </w:p>
        </w:tc>
      </w:tr>
    </w:tbl>
    <w:p w14:paraId="5584B004" w14:textId="77777777" w:rsidR="00976558" w:rsidRPr="003C06DF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Svi radovi koje učenici potpišu kao svoje, a prepisani su iz Vodiča kroz lektiru, s interneta ili od drugog učenika, kao i oni koji su potpuno nesamostalno napisani (koje im netko drugi napiše, a oni samo svojim rukopisom prepišu) ne mogu biti pozitivno ocijenjeni!</w:t>
      </w:r>
    </w:p>
    <w:p w14:paraId="26DBDA04" w14:textId="5B4789CB" w:rsidR="00D64791" w:rsidRPr="003C06DF" w:rsidRDefault="00D64791">
      <w:pPr>
        <w:rPr>
          <w:rFonts w:ascii="Times New Roman" w:hAnsi="Times New Roman"/>
          <w:sz w:val="24"/>
          <w:szCs w:val="24"/>
        </w:rPr>
      </w:pPr>
    </w:p>
    <w:p w14:paraId="5240F3AF" w14:textId="7BFBD463" w:rsidR="00D64791" w:rsidRPr="003C06DF" w:rsidRDefault="00BF52ED" w:rsidP="00D6479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D64791" w:rsidRPr="003C06DF">
        <w:rPr>
          <w:rFonts w:ascii="Times New Roman" w:hAnsi="Times New Roman"/>
          <w:b/>
          <w:sz w:val="24"/>
          <w:szCs w:val="24"/>
        </w:rPr>
        <w:t xml:space="preserve"> ZA LEKTIRU PO IZBORU UČENIKA: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D64791" w:rsidRPr="003C06DF" w14:paraId="683D8F99" w14:textId="77777777" w:rsidTr="00D6479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5805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6A52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D64791" w:rsidRPr="003C06DF" w14:paraId="0834F7A9" w14:textId="77777777" w:rsidTr="00D6479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C92F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D96E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Izlaže tečno i izražajno. U potpunosti poštuje govorne vrednote hrvatskoga standardnog jezika.</w:t>
            </w:r>
          </w:p>
          <w:p w14:paraId="4ED62421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U PowerPoint prezentaciji u potpunosti poštuje pravopisna i grafička pravila. Zastupljeni su svi zadani elementi prezentacije (bilješka o piscu, mjesto i vrijeme radnje, tema i ideja djela, karakterizacija likova, najzanimljiviji citat, doživljaj djela, kviz). </w:t>
            </w:r>
          </w:p>
        </w:tc>
      </w:tr>
      <w:tr w:rsidR="00D64791" w:rsidRPr="003C06DF" w14:paraId="19DBBE11" w14:textId="77777777" w:rsidTr="00D6479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B08F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578E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velikoj mjeri izlaže tečno i izražajno. Uglavnom poštuje govorne vrednote hrvatskoga standardnog jezika.</w:t>
            </w:r>
          </w:p>
          <w:p w14:paraId="529ADB4B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PowerPoint prezentaciji većinom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D64791" w:rsidRPr="003C06DF" w14:paraId="1414287F" w14:textId="77777777" w:rsidTr="00D6479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74248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8F28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Izlaže tečno, ali bez izražajnosti. Djelomično poštuje govorne vrednote hrvatskoga standardnog jezika.</w:t>
            </w:r>
          </w:p>
          <w:p w14:paraId="7CBEEAE9" w14:textId="77777777" w:rsidR="00D64791" w:rsidRPr="003C06DF" w:rsidRDefault="00D647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Ili:</w:t>
            </w:r>
          </w:p>
          <w:p w14:paraId="4346F6BD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Čita tekst tijekom izlaganja. Rijetko poštuje govorne vrednote hrvatskoga standardnog jezika.</w:t>
            </w:r>
          </w:p>
          <w:p w14:paraId="14748183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9931B1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D64791" w:rsidRPr="003C06DF" w14:paraId="1E827C37" w14:textId="77777777" w:rsidTr="00D6479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257C4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DECEB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Čita tekst tijekom izlaganja bez izražajnosti, često griješi i zastajkuje, vraća se na već rečeno. Zanemaruje govorne vrednote hrvatskoga standardnog jezika.</w:t>
            </w:r>
          </w:p>
          <w:p w14:paraId="1606D0BC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  <w:tr w:rsidR="00D64791" w:rsidRPr="003C06DF" w14:paraId="3BD5E09A" w14:textId="77777777" w:rsidTr="00D64791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FB23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272F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Ne izlaže tečno ni izražajno. Ne poštuje govorne vrednote hrvatskoga standardnog jezika.</w:t>
            </w:r>
          </w:p>
          <w:p w14:paraId="61BA1C20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PowerPoint prezentaciji ne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</w:tbl>
    <w:p w14:paraId="09B7399E" w14:textId="77777777" w:rsidR="006A333F" w:rsidRPr="003C06DF" w:rsidRDefault="006A333F">
      <w:pPr>
        <w:rPr>
          <w:rFonts w:ascii="Times New Roman" w:hAnsi="Times New Roman"/>
          <w:b/>
          <w:sz w:val="24"/>
          <w:szCs w:val="24"/>
        </w:rPr>
      </w:pPr>
    </w:p>
    <w:p w14:paraId="552A1B7E" w14:textId="77777777" w:rsidR="00994DC8" w:rsidRPr="003C06DF" w:rsidRDefault="00994DC8">
      <w:pPr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KULTURA I MEDIJI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70"/>
        <w:gridCol w:w="1824"/>
        <w:gridCol w:w="1824"/>
        <w:gridCol w:w="1824"/>
        <w:gridCol w:w="1824"/>
      </w:tblGrid>
      <w:tr w:rsidR="00864DAD" w:rsidRPr="003C06DF" w14:paraId="1B2976B5" w14:textId="77777777" w:rsidTr="00994DC8">
        <w:tc>
          <w:tcPr>
            <w:tcW w:w="1857" w:type="dxa"/>
          </w:tcPr>
          <w:p w14:paraId="4B6D9A59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57" w:type="dxa"/>
          </w:tcPr>
          <w:p w14:paraId="46C71F8C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58" w:type="dxa"/>
          </w:tcPr>
          <w:p w14:paraId="6012282E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58" w:type="dxa"/>
          </w:tcPr>
          <w:p w14:paraId="339C6340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58" w:type="dxa"/>
          </w:tcPr>
          <w:p w14:paraId="11984F5E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864DAD" w:rsidRPr="003C06DF" w14:paraId="5007B794" w14:textId="77777777" w:rsidTr="00994DC8">
        <w:tc>
          <w:tcPr>
            <w:tcW w:w="1857" w:type="dxa"/>
          </w:tcPr>
          <w:p w14:paraId="20BBC204" w14:textId="77777777" w:rsidR="00A20170" w:rsidRPr="003C06DF" w:rsidRDefault="00A20170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C.6.1.</w:t>
            </w:r>
          </w:p>
          <w:p w14:paraId="5E0ED923" w14:textId="77777777" w:rsidR="00A20170" w:rsidRPr="003C06DF" w:rsidRDefault="00A20170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ACEAB4" w14:textId="77777777" w:rsidR="00994DC8" w:rsidRPr="003C06DF" w:rsidRDefault="00A20170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uspoređuje različito predstavljanje istih medijskih sadržaja i njihov utjecaj na razvoj mišljenja i stavova.</w:t>
            </w:r>
          </w:p>
        </w:tc>
        <w:tc>
          <w:tcPr>
            <w:tcW w:w="1857" w:type="dxa"/>
          </w:tcPr>
          <w:p w14:paraId="56B4F72C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podjelu na komercijalne i nekomercijalne medije</w:t>
            </w:r>
          </w:p>
          <w:p w14:paraId="777B2F85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DAE7AB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predstavljanje istih medijskih sadržaja u različitim medijima</w:t>
            </w:r>
          </w:p>
          <w:p w14:paraId="27F669C2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43FAC3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reakcije različitih primatelja na isti medijski tekst</w:t>
            </w:r>
          </w:p>
          <w:p w14:paraId="51F7E906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B37162" w14:textId="77777777" w:rsidR="00994DC8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učiteljice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pretpostavlja o ciljanoj publici na temelju pročitanoga teksta / pogledane predstave / filma / serije</w:t>
            </w:r>
          </w:p>
          <w:p w14:paraId="35118D27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60CEC1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uz pomoć učiteljice opisuje kako se različitim postupcima, tehnikama te vizualnim i zvučnim znakovima oblikuje značenje medijske poruke i stvara željeni učinak na publiku</w:t>
            </w:r>
          </w:p>
        </w:tc>
        <w:tc>
          <w:tcPr>
            <w:tcW w:w="1858" w:type="dxa"/>
          </w:tcPr>
          <w:p w14:paraId="05E8CE28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podjelu na komercijalne i nekomercijalne medije</w:t>
            </w:r>
          </w:p>
          <w:p w14:paraId="4F399ABD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F22610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predstavljanje istih medijskih sadržaja u različitim medijima</w:t>
            </w:r>
          </w:p>
          <w:p w14:paraId="37AB391C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BAC668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reakcije različitih primatelja na isti medijski tekst</w:t>
            </w:r>
          </w:p>
          <w:p w14:paraId="1E5A5874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00175C" w14:textId="77777777" w:rsidR="00994DC8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pretpostavlja o ciljanoj publici na temelju pročitanoga teksta / pogledane predstave / filma / serije</w:t>
            </w:r>
          </w:p>
          <w:p w14:paraId="1D8CE743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0A9B7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djelomično samostalno opisuje kako se različitim postupcima, tehnikama te vizualnim i zvučnim znakovima oblikuje značenje medijske poruke i stvara željeni učinak na publiku</w:t>
            </w:r>
          </w:p>
        </w:tc>
        <w:tc>
          <w:tcPr>
            <w:tcW w:w="1858" w:type="dxa"/>
          </w:tcPr>
          <w:p w14:paraId="65CBAA0B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podjelu na komercijalne i nekomercijalne medije</w:t>
            </w:r>
          </w:p>
          <w:p w14:paraId="51475CA9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BA921E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predstavljanje istih medijskih sadržaja u različitim medijima</w:t>
            </w:r>
          </w:p>
          <w:p w14:paraId="458450C1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1ADD60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reakcije različitih primatelja na isti medijski tekst</w:t>
            </w:r>
          </w:p>
          <w:p w14:paraId="21AB5683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22A0A1" w14:textId="77777777" w:rsidR="00994DC8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pretpostavlja o ciljanoj publici na temelju pročitanoga teksta / pogledane predstave / filma / serije</w:t>
            </w:r>
          </w:p>
          <w:p w14:paraId="5C791BD3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2D579A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većinom samostalno opisuje kako se različitim postupcima, tehnikama te vizualnim i zvučnim znakovima oblikuje značenje medijske poruke i stvara željeni učinak na publiku</w:t>
            </w:r>
          </w:p>
        </w:tc>
        <w:tc>
          <w:tcPr>
            <w:tcW w:w="1858" w:type="dxa"/>
          </w:tcPr>
          <w:p w14:paraId="3F8682A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A20170" w:rsidRPr="003C06DF">
              <w:rPr>
                <w:rFonts w:ascii="Times New Roman" w:hAnsi="Times New Roman"/>
                <w:sz w:val="24"/>
                <w:szCs w:val="24"/>
              </w:rPr>
              <w:t>uočava podjelu na komercijalne i nekomercijalne medije</w:t>
            </w:r>
          </w:p>
          <w:p w14:paraId="264EA34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DB6CA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A20170" w:rsidRPr="003C06DF">
              <w:rPr>
                <w:rFonts w:ascii="Times New Roman" w:hAnsi="Times New Roman"/>
                <w:sz w:val="24"/>
                <w:szCs w:val="24"/>
              </w:rPr>
              <w:t>uočava predstavljanje istih medijskih sadržaja u različitim medijima</w:t>
            </w:r>
          </w:p>
          <w:p w14:paraId="49E43EE6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4DDD8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A20170" w:rsidRPr="003C06DF">
              <w:rPr>
                <w:rFonts w:ascii="Times New Roman" w:hAnsi="Times New Roman"/>
                <w:sz w:val="24"/>
                <w:szCs w:val="24"/>
              </w:rPr>
              <w:t>objašnjava reakcije različitih primatelja na isti medijski tekst</w:t>
            </w:r>
          </w:p>
          <w:p w14:paraId="4A38C4C2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E1273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pretpostavlja o ciljanoj publici na temelju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pročitanoga teksta / pogledane predstave / filma / serije</w:t>
            </w:r>
          </w:p>
          <w:p w14:paraId="1EAA0934" w14:textId="77777777" w:rsidR="00864DAD" w:rsidRPr="003C06DF" w:rsidRDefault="00864DAD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2FC78F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opisuje kako se različitim postupcima, tehnikama te vizualnim i zvučnim znakovima oblikuje značenje medijske poruke i stvara željeni učinak na publiku</w:t>
            </w:r>
          </w:p>
        </w:tc>
      </w:tr>
      <w:tr w:rsidR="00864DAD" w:rsidRPr="003C06DF" w14:paraId="0C20B142" w14:textId="77777777" w:rsidTr="00994DC8">
        <w:tc>
          <w:tcPr>
            <w:tcW w:w="1857" w:type="dxa"/>
          </w:tcPr>
          <w:p w14:paraId="531A81B4" w14:textId="77777777" w:rsidR="00864DAD" w:rsidRPr="003C06DF" w:rsidRDefault="00864DAD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C.6.2. </w:t>
            </w:r>
          </w:p>
          <w:p w14:paraId="3AEEC788" w14:textId="77777777" w:rsidR="00864DAD" w:rsidRPr="003C06DF" w:rsidRDefault="00864DAD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6990E2" w14:textId="77777777" w:rsidR="00994DC8" w:rsidRPr="003C06DF" w:rsidRDefault="00864DAD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objašnjava značenje popularnokulturnih tekstova s obzirom na interese i prethodno iskustvo.</w:t>
            </w:r>
          </w:p>
        </w:tc>
        <w:tc>
          <w:tcPr>
            <w:tcW w:w="1857" w:type="dxa"/>
          </w:tcPr>
          <w:p w14:paraId="6DE81E31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objašnjava vezu teksta i svijeta koji ga okružuje </w:t>
            </w:r>
          </w:p>
          <w:p w14:paraId="7CDB33CF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5F8FB4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značenje popularnokulturnih tekstova i povezuje ih s vlastitim interesima, željama i iskustvom</w:t>
            </w:r>
          </w:p>
          <w:p w14:paraId="6D189779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77E7CE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priču i likove kao temelje popularnokultur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nih tekstova, tj. kao objekte znatiželje, sviđanja/nesviđanja</w:t>
            </w:r>
          </w:p>
          <w:p w14:paraId="0A04B2D0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4C9B65" w14:textId="77777777" w:rsidR="00994DC8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učiteljice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izdvaja dijelove popularnokulturnih tekstova koji predstavljaju razlike i različita uvjerenja</w:t>
            </w:r>
          </w:p>
          <w:p w14:paraId="22F2569F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F1DF03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uz pomoć učiteljice uspoređuje vlastita i tuđa mišljenja o popularnokulturnim tekstovima u skladu s dosadašnjim iskustvom</w:t>
            </w:r>
          </w:p>
          <w:p w14:paraId="6B055A57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67BD28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uz pomoć učiteljice objašnjava pojam popularne kulture na poznatim primjerima popularnokulturnih tekstova</w:t>
            </w:r>
          </w:p>
        </w:tc>
        <w:tc>
          <w:tcPr>
            <w:tcW w:w="1858" w:type="dxa"/>
          </w:tcPr>
          <w:p w14:paraId="71D0839E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vezu teksta i svijeta koji ga okružuje</w:t>
            </w:r>
          </w:p>
          <w:p w14:paraId="6756274D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2EAC2E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značenje popularnokulturnih tekstova i povezuje ih s vlastitim interesima, željama i iskustvom</w:t>
            </w:r>
          </w:p>
          <w:p w14:paraId="6C906089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D46379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priču i likove kao temelje popularnokultur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nih tekstova, tj. kao objekte znatiželje, sviđanja/nesviđanja</w:t>
            </w:r>
          </w:p>
          <w:p w14:paraId="63F914F6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A612E2" w14:textId="77777777" w:rsidR="00994DC8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izdvaja dijelove popularnokulturnih tekstova koji predstavljaju razlike i različita uvjerenja</w:t>
            </w:r>
          </w:p>
          <w:p w14:paraId="2F2F490F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129FF0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djelomično samostalno uspoređuje vlastita i tuđa mišljenja o popularnokulturnim tekstovima u skladu s dosadašnjim iskustvom</w:t>
            </w:r>
          </w:p>
          <w:p w14:paraId="198E8BB6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929093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djelomično samostalno objašnjava pojam popularne kulture na poznatim primjerima popularnokulturnih tekstova</w:t>
            </w:r>
          </w:p>
        </w:tc>
        <w:tc>
          <w:tcPr>
            <w:tcW w:w="1858" w:type="dxa"/>
          </w:tcPr>
          <w:p w14:paraId="6DC10781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vezu teksta i svijeta koji ga okružuje</w:t>
            </w:r>
          </w:p>
          <w:p w14:paraId="2149D13B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EC9788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značenje popularnokulturnih tekstova i povezuje ih s vlastitim interesima, željama i iskustvom</w:t>
            </w:r>
          </w:p>
          <w:p w14:paraId="3A7E00BE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EF45AE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priču i likove kao temelje popularnokultur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nih tekstova, tj. kao objekte znatiželje, sviđanja/nesviđanja</w:t>
            </w:r>
          </w:p>
          <w:p w14:paraId="0C50D0B9" w14:textId="77777777" w:rsidR="00547C9F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63F8A4" w14:textId="77777777" w:rsidR="00994DC8" w:rsidRPr="003C06DF" w:rsidRDefault="00547C9F" w:rsidP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izdvaja dijelove popularnokulturnih tekstova koji predstavljaju razlike i različita uvjerenja</w:t>
            </w:r>
          </w:p>
          <w:p w14:paraId="7D465E3A" w14:textId="77777777" w:rsidR="00864DAD" w:rsidRPr="003C06DF" w:rsidRDefault="00864DAD" w:rsidP="00547C9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99CF2F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većinom samostalno uspoređuje vlastita i tuđa mišljenja o popularnokulturnim tekstovima u skladu s dosadašnjim iskustvom</w:t>
            </w:r>
          </w:p>
          <w:p w14:paraId="1AADF825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157484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većinom samostalno objašnjava pojam popularne kulture na poznatim primjerima popularnokulturnih tekstova</w:t>
            </w:r>
          </w:p>
        </w:tc>
        <w:tc>
          <w:tcPr>
            <w:tcW w:w="1858" w:type="dxa"/>
          </w:tcPr>
          <w:p w14:paraId="1523B3F6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vezu teksta i svijeta koji ga okružuje</w:t>
            </w:r>
          </w:p>
          <w:p w14:paraId="15BBAD33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F0464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značenje popularnokulturnih tekstova i povezuje ih s vlastitim interesima, željama i iskustvom</w:t>
            </w:r>
          </w:p>
          <w:p w14:paraId="2BC5204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753C9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uočava priču i likove kao temelje popularnokulturnih tekstova, tj. kao objekte znatiželje,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sviđanja/nesviđanja</w:t>
            </w:r>
          </w:p>
          <w:p w14:paraId="60A2F23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32A44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izdvaja dijelove popularnokulturnih tekstova koji predstavljaju razlike i različita uvjerenja</w:t>
            </w:r>
          </w:p>
          <w:p w14:paraId="3FD6485C" w14:textId="77777777" w:rsidR="00864DAD" w:rsidRPr="003C06DF" w:rsidRDefault="00864DAD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A2CD36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uspoređuje vlastita i tuđa mišljenja o popularnokulturnim tekstovima u skladu s dosadašnjim iskustvom</w:t>
            </w:r>
          </w:p>
          <w:p w14:paraId="72A757A5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DA5CA4" w14:textId="77777777" w:rsidR="00864DAD" w:rsidRPr="003C06DF" w:rsidRDefault="00864DAD" w:rsidP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samostalno objašnjava pojam popularne kulture na poznatim primjerima popularnokulturnih tekstova</w:t>
            </w:r>
          </w:p>
        </w:tc>
      </w:tr>
      <w:tr w:rsidR="00864DAD" w:rsidRPr="003C06DF" w14:paraId="4ED7A515" w14:textId="77777777" w:rsidTr="00994DC8">
        <w:tc>
          <w:tcPr>
            <w:tcW w:w="1857" w:type="dxa"/>
          </w:tcPr>
          <w:p w14:paraId="5D3CF4DC" w14:textId="77777777" w:rsidR="00864DAD" w:rsidRPr="003C06DF" w:rsidRDefault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C.6.3. </w:t>
            </w:r>
          </w:p>
          <w:p w14:paraId="068A8B7E" w14:textId="77777777" w:rsidR="00864DAD" w:rsidRPr="003C06DF" w:rsidRDefault="00864D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162603" w14:textId="77777777" w:rsidR="00994DC8" w:rsidRPr="003C06DF" w:rsidRDefault="00864DA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posjećuje kulturne događaje u fizičkome i virtualnome okružju.</w:t>
            </w:r>
          </w:p>
        </w:tc>
        <w:tc>
          <w:tcPr>
            <w:tcW w:w="1857" w:type="dxa"/>
          </w:tcPr>
          <w:p w14:paraId="48BCEE45" w14:textId="77777777" w:rsidR="00994DC8" w:rsidRPr="003C06DF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130DBB37" w14:textId="77777777" w:rsidR="00994DC8" w:rsidRPr="003C06DF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10D3E0E9" w14:textId="77777777" w:rsidR="00994DC8" w:rsidRPr="003C06DF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2B67F967" w14:textId="77777777" w:rsidR="00994DC8" w:rsidRPr="003C06DF" w:rsidRDefault="00547C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1E4E71A" w14:textId="570CDF14" w:rsidR="00FD19BF" w:rsidRDefault="00FD19BF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08C7CB0" w14:textId="77777777" w:rsidR="003472EA" w:rsidRDefault="003472EA" w:rsidP="003D65C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4291616A" w14:textId="5C778740" w:rsidR="003D65CF" w:rsidRPr="00F443EC" w:rsidRDefault="003D65CF" w:rsidP="003D65CF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lastRenderedPageBreak/>
        <w:t>OPISNICI</w:t>
      </w:r>
      <w:r w:rsidRPr="00F443EC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ZA OCJENJIVANJE STRIPA: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5"/>
        <w:gridCol w:w="1146"/>
        <w:gridCol w:w="4885"/>
      </w:tblGrid>
      <w:tr w:rsidR="003D65CF" w:rsidRPr="00F443EC" w14:paraId="08207018" w14:textId="77777777" w:rsidTr="00904D27">
        <w:trPr>
          <w:tblCellSpacing w:w="15" w:type="dxa"/>
        </w:trPr>
        <w:tc>
          <w:tcPr>
            <w:tcW w:w="3090" w:type="dxa"/>
            <w:vAlign w:val="center"/>
            <w:hideMark/>
          </w:tcPr>
          <w:p w14:paraId="5E52F29A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  <w:t>KATEGORIJE</w:t>
            </w:r>
          </w:p>
        </w:tc>
        <w:tc>
          <w:tcPr>
            <w:tcW w:w="1125" w:type="dxa"/>
            <w:vAlign w:val="center"/>
            <w:hideMark/>
          </w:tcPr>
          <w:p w14:paraId="2F31E8A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5070" w:type="dxa"/>
            <w:vAlign w:val="center"/>
            <w:hideMark/>
          </w:tcPr>
          <w:p w14:paraId="28B6CE98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OPIS</w:t>
            </w:r>
          </w:p>
        </w:tc>
      </w:tr>
      <w:tr w:rsidR="003D65CF" w:rsidRPr="00F443EC" w14:paraId="3BAE4DA1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5F78F82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NASLOV</w:t>
            </w:r>
          </w:p>
        </w:tc>
        <w:tc>
          <w:tcPr>
            <w:tcW w:w="1125" w:type="dxa"/>
            <w:vAlign w:val="center"/>
            <w:hideMark/>
          </w:tcPr>
          <w:p w14:paraId="3ED4A2D2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E772408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istaknut na početku stripa.</w:t>
            </w:r>
          </w:p>
        </w:tc>
      </w:tr>
      <w:tr w:rsidR="003D65CF" w:rsidRPr="00F443EC" w14:paraId="50FA7224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8E4E3B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001CA1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0FB2949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na početku stripa, ali nije istaknut.</w:t>
            </w:r>
          </w:p>
        </w:tc>
      </w:tr>
      <w:tr w:rsidR="003D65CF" w:rsidRPr="00F443EC" w14:paraId="03B366AA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2F9A56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E4AF71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0CF73B8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naslova.</w:t>
            </w:r>
          </w:p>
        </w:tc>
      </w:tr>
      <w:tr w:rsidR="003D65CF" w:rsidRPr="00F443EC" w14:paraId="642ACE4C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1476393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RADNJA</w:t>
            </w:r>
          </w:p>
        </w:tc>
        <w:tc>
          <w:tcPr>
            <w:tcW w:w="1125" w:type="dxa"/>
            <w:vAlign w:val="center"/>
            <w:hideMark/>
          </w:tcPr>
          <w:p w14:paraId="167DA1F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6CBB2FE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u potpunosti jasna.</w:t>
            </w:r>
          </w:p>
        </w:tc>
      </w:tr>
      <w:tr w:rsidR="003D65CF" w:rsidRPr="00F443EC" w14:paraId="568FA0AE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93917CB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E52ACF2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4C1B6D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djelomično jasna.</w:t>
            </w:r>
          </w:p>
        </w:tc>
      </w:tr>
      <w:tr w:rsidR="003D65CF" w:rsidRPr="00F443EC" w14:paraId="754D47BF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F141FDB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216FCF0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66F237A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nejasna.</w:t>
            </w:r>
          </w:p>
        </w:tc>
      </w:tr>
      <w:tr w:rsidR="003D65CF" w:rsidRPr="00F443EC" w14:paraId="6707A1F3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30C65AE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TEKST</w:t>
            </w:r>
          </w:p>
        </w:tc>
        <w:tc>
          <w:tcPr>
            <w:tcW w:w="1125" w:type="dxa"/>
            <w:vAlign w:val="center"/>
            <w:hideMark/>
          </w:tcPr>
          <w:p w14:paraId="449B2FB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1082050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pojavljuje kroz strip u obliku dijaloga, monologa ili pripovijedanja te dočarava radnju.</w:t>
            </w:r>
          </w:p>
        </w:tc>
      </w:tr>
      <w:tr w:rsidR="003D65CF" w:rsidRPr="00F443EC" w14:paraId="3DF8D853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ADCE14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6BA961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6F1CC68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djelomično pojavljuje kroz strip u obliku dijaloga, monologa ili pripovijedanja te dočarava radnju.</w:t>
            </w:r>
          </w:p>
        </w:tc>
      </w:tr>
      <w:tr w:rsidR="003D65CF" w:rsidRPr="00F443EC" w14:paraId="34770DD2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E8FB34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9DE984B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2B8550BC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teksta u stripu.</w:t>
            </w:r>
          </w:p>
        </w:tc>
      </w:tr>
      <w:tr w:rsidR="003D65CF" w:rsidRPr="00F443EC" w14:paraId="1D981451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5659FCB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OKOLINA</w:t>
            </w:r>
          </w:p>
        </w:tc>
        <w:tc>
          <w:tcPr>
            <w:tcW w:w="1125" w:type="dxa"/>
            <w:vAlign w:val="center"/>
            <w:hideMark/>
          </w:tcPr>
          <w:p w14:paraId="5541DB7D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5A8E3BC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Okolina je u stripu prikazana u potpunosti.</w:t>
            </w:r>
          </w:p>
        </w:tc>
      </w:tr>
      <w:tr w:rsidR="003D65CF" w:rsidRPr="00F443EC" w14:paraId="4686549E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E5024CA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13A0508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083DD0F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stripu su prikazani samo motivi, bez okoline.</w:t>
            </w:r>
          </w:p>
        </w:tc>
      </w:tr>
      <w:tr w:rsidR="003D65CF" w:rsidRPr="00F443EC" w14:paraId="56315B04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2A6916C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PRAVOPIS</w:t>
            </w:r>
          </w:p>
        </w:tc>
        <w:tc>
          <w:tcPr>
            <w:tcW w:w="1125" w:type="dxa"/>
            <w:vAlign w:val="center"/>
            <w:hideMark/>
          </w:tcPr>
          <w:p w14:paraId="1C9BA0EB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19791BE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potpunosti poštuje pravopisna pravila. (do 3 greške)</w:t>
            </w:r>
          </w:p>
        </w:tc>
      </w:tr>
      <w:tr w:rsidR="003D65CF" w:rsidRPr="00F443EC" w14:paraId="49F3F2A4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E7D955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2D6681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266348F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Pretežno poštuje pravopisna pravila. (od 3 do 6 grešaka)</w:t>
            </w:r>
          </w:p>
        </w:tc>
      </w:tr>
      <w:tr w:rsidR="003D65CF" w:rsidRPr="00F443EC" w14:paraId="5E1F6C65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EB06A8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0F3749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6CBA90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 poštuje pravopisna pravila. (više od 6 grešaka)</w:t>
            </w:r>
          </w:p>
        </w:tc>
      </w:tr>
      <w:tr w:rsidR="003D65CF" w:rsidRPr="00F443EC" w14:paraId="36817D72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768E412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1125" w:type="dxa"/>
            <w:vAlign w:val="center"/>
            <w:hideMark/>
          </w:tcPr>
          <w:p w14:paraId="4A661C3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A54E928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stripa je potpisan.</w:t>
            </w:r>
          </w:p>
        </w:tc>
      </w:tr>
      <w:tr w:rsidR="003D65CF" w:rsidRPr="00F443EC" w14:paraId="037DB9A1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0B6570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E36895C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D4036A8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nije potpisan.</w:t>
            </w:r>
          </w:p>
        </w:tc>
      </w:tr>
      <w:tr w:rsidR="003D65CF" w:rsidRPr="00F443EC" w14:paraId="26A6AAF8" w14:textId="77777777" w:rsidTr="00904D27">
        <w:trPr>
          <w:tblCellSpacing w:w="15" w:type="dxa"/>
        </w:trPr>
        <w:tc>
          <w:tcPr>
            <w:tcW w:w="3090" w:type="dxa"/>
            <w:vMerge w:val="restart"/>
            <w:vAlign w:val="center"/>
            <w:hideMark/>
          </w:tcPr>
          <w:p w14:paraId="09470CDD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SADRŽAJ</w:t>
            </w:r>
          </w:p>
        </w:tc>
        <w:tc>
          <w:tcPr>
            <w:tcW w:w="1125" w:type="dxa"/>
            <w:vAlign w:val="center"/>
            <w:hideMark/>
          </w:tcPr>
          <w:p w14:paraId="05C536A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9CF741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u potpunosti prikazan u stripu.</w:t>
            </w:r>
          </w:p>
        </w:tc>
      </w:tr>
      <w:tr w:rsidR="003D65CF" w:rsidRPr="00F443EC" w14:paraId="523742AB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2F9C089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25C3CC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795A06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priču, no ne utječu na razumijevanje priče.</w:t>
            </w:r>
          </w:p>
        </w:tc>
      </w:tr>
      <w:tr w:rsidR="003D65CF" w:rsidRPr="00F443EC" w14:paraId="2E99888D" w14:textId="77777777" w:rsidTr="00904D27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D057D4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6A2E60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25E817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 i utječu na razumijevanje priče.</w:t>
            </w:r>
          </w:p>
        </w:tc>
      </w:tr>
      <w:tr w:rsidR="003D65CF" w:rsidRPr="00F443EC" w14:paraId="654D6025" w14:textId="77777777" w:rsidTr="00904D27">
        <w:trPr>
          <w:tblCellSpacing w:w="15" w:type="dxa"/>
        </w:trPr>
        <w:tc>
          <w:tcPr>
            <w:tcW w:w="9285" w:type="dxa"/>
            <w:gridSpan w:val="3"/>
            <w:vAlign w:val="center"/>
            <w:hideMark/>
          </w:tcPr>
          <w:p w14:paraId="5318464A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11 – 12 odličan, 9 – 10 vrlo dobar, 7 – 8 dobar, 5 – 6 dovoljan</w:t>
            </w:r>
          </w:p>
        </w:tc>
      </w:tr>
    </w:tbl>
    <w:p w14:paraId="23D6D570" w14:textId="77777777" w:rsidR="003D65CF" w:rsidRPr="003D65CF" w:rsidRDefault="003D65CF" w:rsidP="0097655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582AD6F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Sastavnice opisnoga praćenja koje se upisuju u bilješke su sljedeće:</w:t>
      </w:r>
    </w:p>
    <w:p w14:paraId="01443EC4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2288499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-sposobnosti učenika - </w:t>
      </w:r>
      <w:r w:rsidRPr="003C06DF">
        <w:rPr>
          <w:rFonts w:ascii="Times New Roman" w:hAnsi="Times New Roman"/>
          <w:sz w:val="24"/>
          <w:szCs w:val="24"/>
        </w:rPr>
        <w:t>veoma razvijene, razvijene, prosječne, slabe ili nedovoljno razvijene</w:t>
      </w:r>
    </w:p>
    <w:p w14:paraId="5773BF8B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-način učenja - </w:t>
      </w:r>
      <w:r w:rsidRPr="003C06DF">
        <w:rPr>
          <w:rFonts w:ascii="Times New Roman" w:hAnsi="Times New Roman"/>
          <w:sz w:val="24"/>
          <w:szCs w:val="24"/>
        </w:rPr>
        <w:t>s lakoćom, s razumijevanjem, bez razumijevanja, usvajajući sadržaj bez razumijevanja, ali i praktične primjene</w:t>
      </w:r>
    </w:p>
    <w:p w14:paraId="0E88144C" w14:textId="38DB5C04" w:rsidR="00976558" w:rsidRPr="003C06DF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-interes i pozornost učenika - </w:t>
      </w:r>
      <w:r w:rsidRPr="003C06DF">
        <w:rPr>
          <w:rFonts w:ascii="Times New Roman" w:hAnsi="Times New Roman"/>
          <w:sz w:val="24"/>
          <w:szCs w:val="24"/>
        </w:rPr>
        <w:t>izrazit, v</w:t>
      </w:r>
      <w:r w:rsidR="002E3375">
        <w:rPr>
          <w:rFonts w:ascii="Times New Roman" w:hAnsi="Times New Roman"/>
          <w:sz w:val="24"/>
          <w:szCs w:val="24"/>
        </w:rPr>
        <w:t>e</w:t>
      </w:r>
      <w:r w:rsidRPr="003C06DF">
        <w:rPr>
          <w:rFonts w:ascii="Times New Roman" w:hAnsi="Times New Roman"/>
          <w:sz w:val="24"/>
          <w:szCs w:val="24"/>
        </w:rPr>
        <w:t>oma dobar, dobar, slab, pojačan za rad u skupini ili paru, nedovoljan za rad u skupini ili paru</w:t>
      </w:r>
    </w:p>
    <w:p w14:paraId="157F6CD9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-ponašanje tijekom sata -</w:t>
      </w:r>
      <w:r w:rsidRPr="003C06DF">
        <w:rPr>
          <w:rFonts w:ascii="Times New Roman" w:hAnsi="Times New Roman"/>
          <w:sz w:val="24"/>
          <w:szCs w:val="24"/>
        </w:rPr>
        <w:t xml:space="preserve"> pozorno sluša i sudjeluje, usredotočen je na rad, odsutan je duhom, zaokupljen je drugim aktivnostima, ometa ostale učenike u razredu</w:t>
      </w:r>
    </w:p>
    <w:p w14:paraId="547F6E03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-radni tempo -</w:t>
      </w:r>
      <w:r w:rsidRPr="003C06DF">
        <w:rPr>
          <w:rFonts w:ascii="Times New Roman" w:hAnsi="Times New Roman"/>
          <w:sz w:val="24"/>
          <w:szCs w:val="24"/>
        </w:rPr>
        <w:t xml:space="preserve"> visok, umjeren, promjenjiv, nizak</w:t>
      </w:r>
    </w:p>
    <w:p w14:paraId="28AFC4C4" w14:textId="070FC2CB" w:rsidR="003C06DF" w:rsidRDefault="00976558" w:rsidP="00976558">
      <w:pPr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lastRenderedPageBreak/>
        <w:t xml:space="preserve">-samostalnost, radne navike i zalaganje - </w:t>
      </w:r>
      <w:r w:rsidRPr="003C06DF">
        <w:rPr>
          <w:rFonts w:ascii="Times New Roman" w:hAnsi="Times New Roman"/>
          <w:sz w:val="24"/>
          <w:szCs w:val="24"/>
        </w:rPr>
        <w:t>radi samostalno, redovito izvršava zadatke, marljiv je, izrazito marljiv, ulaže napor i trudi se postići više, radi brzo, točno i sigurno, uporan i ustrajan, uredno, točno i na vrijeme izvršava zadatke, otežano rješava zadatke, potrebno ga je poticati u radu, otežano poštuje rokove za izvršenje zadataka</w:t>
      </w:r>
      <w:r w:rsidR="00623844" w:rsidRPr="003C06DF">
        <w:rPr>
          <w:rFonts w:ascii="Times New Roman" w:hAnsi="Times New Roman"/>
          <w:sz w:val="24"/>
          <w:szCs w:val="24"/>
        </w:rPr>
        <w:t>.</w:t>
      </w:r>
    </w:p>
    <w:p w14:paraId="462D84F9" w14:textId="77777777" w:rsidR="00D44F3E" w:rsidRPr="003C06DF" w:rsidRDefault="00D44F3E" w:rsidP="00976558">
      <w:pPr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2"/>
        <w:gridCol w:w="3022"/>
        <w:gridCol w:w="3022"/>
      </w:tblGrid>
      <w:tr w:rsidR="000D6C8C" w:rsidRPr="003C06DF" w14:paraId="790186FC" w14:textId="77777777" w:rsidTr="000D6C8C">
        <w:tc>
          <w:tcPr>
            <w:tcW w:w="3096" w:type="dxa"/>
          </w:tcPr>
          <w:p w14:paraId="0B9AE81D" w14:textId="77777777" w:rsidR="000D6C8C" w:rsidRPr="003C06DF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VREDNOVANJE ZA UČENJE</w:t>
            </w:r>
          </w:p>
        </w:tc>
        <w:tc>
          <w:tcPr>
            <w:tcW w:w="3096" w:type="dxa"/>
          </w:tcPr>
          <w:p w14:paraId="50C76133" w14:textId="77777777" w:rsidR="000D6C8C" w:rsidRPr="003C06DF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VREDNOVANJE KAO UČENJE</w:t>
            </w:r>
          </w:p>
        </w:tc>
        <w:tc>
          <w:tcPr>
            <w:tcW w:w="3096" w:type="dxa"/>
          </w:tcPr>
          <w:p w14:paraId="0BE8B201" w14:textId="77777777" w:rsidR="000D6C8C" w:rsidRPr="003C06DF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VREDNOVANJE NAUČENOGA</w:t>
            </w:r>
          </w:p>
        </w:tc>
      </w:tr>
      <w:tr w:rsidR="000D6C8C" w:rsidRPr="003C06DF" w14:paraId="3938FAD7" w14:textId="77777777" w:rsidTr="000D6C8C">
        <w:tc>
          <w:tcPr>
            <w:tcW w:w="3096" w:type="dxa"/>
          </w:tcPr>
          <w:p w14:paraId="4AA45B58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provjera razumijevanja i učenikova napredovanja ciljanim pitanjima </w:t>
            </w:r>
          </w:p>
          <w:p w14:paraId="1E512B18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EEEF51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vođenje individualnih savjetodavnih i refleksivnih razgovora s učenicima </w:t>
            </w:r>
          </w:p>
          <w:p w14:paraId="2B5FC7B9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7DE11F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predstavljanje učeničkih radova </w:t>
            </w:r>
          </w:p>
          <w:p w14:paraId="3C321EBB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D1B5D0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predstavljanje učeničkih projekata </w:t>
            </w:r>
          </w:p>
          <w:p w14:paraId="2D38CA26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AFE89F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opažanja učeničkih aktivnosti i ponašanja tijekom učenja i poučavanja (frontalno, individualno i suradničko)</w:t>
            </w:r>
          </w:p>
        </w:tc>
        <w:tc>
          <w:tcPr>
            <w:tcW w:w="3096" w:type="dxa"/>
          </w:tcPr>
          <w:p w14:paraId="557C0D47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vođenje individualnih savjetodavnih i refleksivnih razgovora s učenicima </w:t>
            </w:r>
          </w:p>
          <w:p w14:paraId="13163DD4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4EAA1B" w14:textId="77777777" w:rsidR="000D6C8C" w:rsidRPr="003C06DF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služenje popisima za (samo)procjenu znanja, vještina i sposobnosti, popisima kompetencija za osobnu samoprocjenu i praćenje </w:t>
            </w:r>
          </w:p>
          <w:p w14:paraId="7FE0C192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6EF03A" w14:textId="77777777" w:rsidR="000D6C8C" w:rsidRPr="003C06DF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obrascima za (samo)procjenu predstavljačkih uradaka </w:t>
            </w:r>
          </w:p>
          <w:p w14:paraId="7702DA60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809813" w14:textId="77777777" w:rsidR="000D6C8C" w:rsidRPr="003C06DF" w:rsidRDefault="001B04FB" w:rsidP="000D6C8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>opisnicima za (samo)procjenu suradničkoga učenja, upitnicima, tablicama, ljestvicama procjene, planovim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a učenja i njegova ostvarivanja</w:t>
            </w:r>
          </w:p>
        </w:tc>
        <w:tc>
          <w:tcPr>
            <w:tcW w:w="3096" w:type="dxa"/>
          </w:tcPr>
          <w:p w14:paraId="3756ECD7" w14:textId="77777777" w:rsidR="001B04FB" w:rsidRPr="003C06DF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usmene provjere </w:t>
            </w:r>
            <w:r w:rsidR="00373272" w:rsidRPr="003C06DF">
              <w:rPr>
                <w:rFonts w:ascii="Times New Roman" w:hAnsi="Times New Roman"/>
                <w:sz w:val="24"/>
                <w:szCs w:val="24"/>
              </w:rPr>
              <w:t>(do 10 min)</w:t>
            </w:r>
          </w:p>
          <w:p w14:paraId="1CC8C914" w14:textId="77777777" w:rsidR="001B04FB" w:rsidRPr="003C06DF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D6B6FE" w14:textId="77777777" w:rsidR="001B04FB" w:rsidRPr="003C06DF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- pisane provjere zadatcima zatvorenoga i /ili otvorenog tipa </w:t>
            </w:r>
            <w:r w:rsidR="00373272" w:rsidRPr="003C06DF">
              <w:rPr>
                <w:rFonts w:ascii="Times New Roman" w:hAnsi="Times New Roman"/>
                <w:sz w:val="24"/>
                <w:szCs w:val="24"/>
              </w:rPr>
              <w:t>(najavljene mjesec dana ranije)</w:t>
            </w:r>
          </w:p>
          <w:p w14:paraId="113706FE" w14:textId="77777777" w:rsidR="001B04FB" w:rsidRPr="003C06DF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13F427" w14:textId="77777777" w:rsidR="000D6C8C" w:rsidRPr="003C06DF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predstavljanja ili izvedbe: govorni i razgovorni oblici, praktični radovi, projekti i sl.</w:t>
            </w:r>
          </w:p>
          <w:p w14:paraId="238A2049" w14:textId="77777777" w:rsidR="006F6E0A" w:rsidRPr="003C06DF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55921" w14:textId="77777777" w:rsidR="006F6E0A" w:rsidRPr="003C06DF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 pisanje školske zadaće</w:t>
            </w:r>
            <w:r w:rsidR="003E2D09" w:rsidRPr="003C06DF">
              <w:rPr>
                <w:rFonts w:ascii="Times New Roman" w:hAnsi="Times New Roman"/>
                <w:sz w:val="24"/>
                <w:szCs w:val="24"/>
              </w:rPr>
              <w:t xml:space="preserve"> (2 puta u nastavnoj godini)</w:t>
            </w:r>
          </w:p>
        </w:tc>
      </w:tr>
    </w:tbl>
    <w:p w14:paraId="59FBD841" w14:textId="6E134628" w:rsidR="000D6C8C" w:rsidRDefault="000D6C8C" w:rsidP="00976558">
      <w:pPr>
        <w:rPr>
          <w:rFonts w:ascii="Times New Roman" w:hAnsi="Times New Roman"/>
          <w:sz w:val="24"/>
          <w:szCs w:val="24"/>
        </w:rPr>
      </w:pPr>
    </w:p>
    <w:p w14:paraId="3C5ECBF4" w14:textId="77777777" w:rsidR="006676B0" w:rsidRPr="003C06DF" w:rsidRDefault="006676B0" w:rsidP="00976558">
      <w:pPr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ISPRAVLJANJE NEGATIVNIH OCJENA</w:t>
      </w:r>
    </w:p>
    <w:p w14:paraId="271B7C61" w14:textId="7A2DB886" w:rsidR="006676B0" w:rsidRPr="003C06DF" w:rsidRDefault="006676B0" w:rsidP="00976558">
      <w:pPr>
        <w:rPr>
          <w:rFonts w:ascii="Times New Roman" w:hAnsi="Times New Roman"/>
          <w:bCs/>
          <w:sz w:val="24"/>
          <w:szCs w:val="24"/>
        </w:rPr>
      </w:pPr>
      <w:r w:rsidRPr="003C06DF">
        <w:rPr>
          <w:rFonts w:ascii="Times New Roman" w:hAnsi="Times New Roman"/>
          <w:bCs/>
          <w:sz w:val="24"/>
          <w:szCs w:val="24"/>
        </w:rPr>
        <w:t xml:space="preserve">Učenici se tijekom nastavne godine mogu u bilo kojem trenutku javiti za ispravljanje negativne ocjene, osim u zadnjem tjednu nastave. Ako je rezultat ispravljanja negativna ocjena, ona će biti upisana u bilješku, a ne brojčano. </w:t>
      </w:r>
    </w:p>
    <w:p w14:paraId="7F2B0ED1" w14:textId="77777777" w:rsidR="003D65CF" w:rsidRPr="003C06DF" w:rsidRDefault="003D65CF" w:rsidP="00976558">
      <w:pPr>
        <w:rPr>
          <w:rFonts w:ascii="Times New Roman" w:hAnsi="Times New Roman"/>
          <w:b/>
          <w:sz w:val="24"/>
          <w:szCs w:val="24"/>
        </w:rPr>
      </w:pPr>
    </w:p>
    <w:p w14:paraId="2DA420C3" w14:textId="2C03B989" w:rsidR="003E2D09" w:rsidRPr="003C06DF" w:rsidRDefault="003E2D09" w:rsidP="00976558">
      <w:pPr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ZAKLJUČNA O</w:t>
      </w:r>
      <w:r w:rsidR="003C06DF">
        <w:rPr>
          <w:rFonts w:ascii="Times New Roman" w:hAnsi="Times New Roman"/>
          <w:b/>
          <w:sz w:val="24"/>
          <w:szCs w:val="24"/>
        </w:rPr>
        <w:t>C</w:t>
      </w:r>
      <w:r w:rsidRPr="003C06DF">
        <w:rPr>
          <w:rFonts w:ascii="Times New Roman" w:hAnsi="Times New Roman"/>
          <w:b/>
          <w:sz w:val="24"/>
          <w:szCs w:val="24"/>
        </w:rPr>
        <w:t>JENA</w:t>
      </w:r>
    </w:p>
    <w:p w14:paraId="0C89A8F1" w14:textId="4FD2A8C6" w:rsidR="003E2D09" w:rsidRPr="003C06DF" w:rsidRDefault="003E2D09" w:rsidP="003E2D09">
      <w:pPr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sz w:val="24"/>
          <w:szCs w:val="24"/>
        </w:rPr>
        <w:t>Prema Pravilniku o načinima, postupcima i elementima vrednovanja u OŠ, članku 10</w:t>
      </w:r>
      <w:r w:rsidR="00560E61">
        <w:rPr>
          <w:rFonts w:ascii="Times New Roman" w:hAnsi="Times New Roman"/>
          <w:sz w:val="24"/>
          <w:szCs w:val="24"/>
        </w:rPr>
        <w:t>.</w:t>
      </w:r>
      <w:r w:rsidRPr="003C06DF">
        <w:rPr>
          <w:rFonts w:ascii="Times New Roman" w:hAnsi="Times New Roman"/>
          <w:sz w:val="24"/>
          <w:szCs w:val="24"/>
        </w:rPr>
        <w:t>, st. 2: „Zaključna ocjena iz nastavnoga predmeta na kraju nastavne godine ne mora proizlaziti iz</w:t>
      </w:r>
      <w:r w:rsidR="00483100" w:rsidRPr="003C06DF">
        <w:rPr>
          <w:rFonts w:ascii="Times New Roman" w:hAnsi="Times New Roman"/>
          <w:sz w:val="24"/>
          <w:szCs w:val="24"/>
        </w:rPr>
        <w:t xml:space="preserve"> </w:t>
      </w:r>
      <w:r w:rsidRPr="003C06DF">
        <w:rPr>
          <w:rFonts w:ascii="Times New Roman" w:hAnsi="Times New Roman"/>
          <w:sz w:val="24"/>
          <w:szCs w:val="24"/>
        </w:rPr>
        <w:t>aritmetičke sredine upisanih ocjena, osobito ako je učenik pokazao napredak u drugom polugodištu.“</w:t>
      </w:r>
    </w:p>
    <w:p w14:paraId="1A1EDB44" w14:textId="09BB2AE9" w:rsidR="006676B0" w:rsidRPr="003C06DF" w:rsidRDefault="006676B0" w:rsidP="003E2D09">
      <w:pPr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sz w:val="24"/>
          <w:szCs w:val="24"/>
        </w:rPr>
        <w:t xml:space="preserve">Tijekom zaključivanja u obzir se uzima vrednovanje naučenoga i vrednovanje za, tj. brojčano i opisno ocjenjivanje. </w:t>
      </w:r>
    </w:p>
    <w:p w14:paraId="7A685591" w14:textId="21F5B9A4" w:rsidR="003D65CF" w:rsidRDefault="006676B0" w:rsidP="003E2D09">
      <w:pPr>
        <w:rPr>
          <w:rFonts w:ascii="Times New Roman" w:hAnsi="Times New Roman"/>
          <w:sz w:val="24"/>
          <w:szCs w:val="24"/>
        </w:rPr>
      </w:pPr>
      <w:r w:rsidRPr="003C06DF">
        <w:rPr>
          <w:rFonts w:ascii="Times New Roman" w:hAnsi="Times New Roman"/>
          <w:sz w:val="24"/>
          <w:szCs w:val="24"/>
        </w:rPr>
        <w:lastRenderedPageBreak/>
        <w:t>Ako učenik ima neispravljenu negativnu ocjenu iz rubrike „hrvatski jezik i komunikacija“, zaključna ocjena snižava se za jednu ocjenu.</w:t>
      </w:r>
    </w:p>
    <w:sectPr w:rsidR="003D65CF" w:rsidSect="00A01878">
      <w:pgSz w:w="11910" w:h="16840"/>
      <w:pgMar w:top="1417" w:right="1417" w:bottom="1417" w:left="1417" w:header="0" w:footer="833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C4E4B" w14:textId="77777777" w:rsidR="005673B2" w:rsidRDefault="005673B2" w:rsidP="00B40223">
      <w:pPr>
        <w:spacing w:after="0" w:line="240" w:lineRule="auto"/>
      </w:pPr>
      <w:r>
        <w:separator/>
      </w:r>
    </w:p>
  </w:endnote>
  <w:endnote w:type="continuationSeparator" w:id="0">
    <w:p w14:paraId="4DBE66F1" w14:textId="77777777" w:rsidR="005673B2" w:rsidRDefault="005673B2" w:rsidP="00B4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97A10" w14:textId="77777777" w:rsidR="005673B2" w:rsidRDefault="005673B2" w:rsidP="00B40223">
      <w:pPr>
        <w:spacing w:after="0" w:line="240" w:lineRule="auto"/>
      </w:pPr>
      <w:r>
        <w:separator/>
      </w:r>
    </w:p>
  </w:footnote>
  <w:footnote w:type="continuationSeparator" w:id="0">
    <w:p w14:paraId="6D42ACA7" w14:textId="77777777" w:rsidR="005673B2" w:rsidRDefault="005673B2" w:rsidP="00B40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6949"/>
    <w:multiLevelType w:val="hybridMultilevel"/>
    <w:tmpl w:val="C30666D8"/>
    <w:lvl w:ilvl="0" w:tplc="5F0E22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36C4"/>
    <w:multiLevelType w:val="hybridMultilevel"/>
    <w:tmpl w:val="99CCA2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B1D77"/>
    <w:multiLevelType w:val="hybridMultilevel"/>
    <w:tmpl w:val="2F8093DC"/>
    <w:lvl w:ilvl="0" w:tplc="9A5C59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70E53"/>
    <w:multiLevelType w:val="hybridMultilevel"/>
    <w:tmpl w:val="EA00BB36"/>
    <w:lvl w:ilvl="0" w:tplc="B93808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A6348"/>
    <w:multiLevelType w:val="hybridMultilevel"/>
    <w:tmpl w:val="B41AC85A"/>
    <w:lvl w:ilvl="0" w:tplc="69184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A31A9"/>
    <w:multiLevelType w:val="hybridMultilevel"/>
    <w:tmpl w:val="9D0E9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F238F"/>
    <w:multiLevelType w:val="hybridMultilevel"/>
    <w:tmpl w:val="DFD0C446"/>
    <w:lvl w:ilvl="0" w:tplc="729400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676DD"/>
    <w:multiLevelType w:val="hybridMultilevel"/>
    <w:tmpl w:val="653E9BD2"/>
    <w:lvl w:ilvl="0" w:tplc="1D9C5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D0A57"/>
    <w:multiLevelType w:val="hybridMultilevel"/>
    <w:tmpl w:val="0EBEE410"/>
    <w:lvl w:ilvl="0" w:tplc="C84E0D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C6C1F"/>
    <w:multiLevelType w:val="hybridMultilevel"/>
    <w:tmpl w:val="38045C34"/>
    <w:lvl w:ilvl="0" w:tplc="61AC6D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B6A19"/>
    <w:multiLevelType w:val="hybridMultilevel"/>
    <w:tmpl w:val="F698BEC4"/>
    <w:lvl w:ilvl="0" w:tplc="D4A8E7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53306"/>
    <w:multiLevelType w:val="hybridMultilevel"/>
    <w:tmpl w:val="1BCE22B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0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4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C8"/>
    <w:rsid w:val="00011914"/>
    <w:rsid w:val="000419DE"/>
    <w:rsid w:val="0004700A"/>
    <w:rsid w:val="000667F3"/>
    <w:rsid w:val="000847ED"/>
    <w:rsid w:val="00092F08"/>
    <w:rsid w:val="00096977"/>
    <w:rsid w:val="000C6C62"/>
    <w:rsid w:val="000D6C8C"/>
    <w:rsid w:val="001137F8"/>
    <w:rsid w:val="001154A6"/>
    <w:rsid w:val="00146BC5"/>
    <w:rsid w:val="001608CC"/>
    <w:rsid w:val="001A318A"/>
    <w:rsid w:val="001B04FB"/>
    <w:rsid w:val="001B0F14"/>
    <w:rsid w:val="001C5147"/>
    <w:rsid w:val="001C619A"/>
    <w:rsid w:val="001E1CED"/>
    <w:rsid w:val="001E79BA"/>
    <w:rsid w:val="0020037F"/>
    <w:rsid w:val="0025021C"/>
    <w:rsid w:val="00272D18"/>
    <w:rsid w:val="002E2BA1"/>
    <w:rsid w:val="002E3375"/>
    <w:rsid w:val="002E6DF6"/>
    <w:rsid w:val="002E761D"/>
    <w:rsid w:val="002F35EA"/>
    <w:rsid w:val="00307E68"/>
    <w:rsid w:val="00323A0E"/>
    <w:rsid w:val="0033009A"/>
    <w:rsid w:val="003472EA"/>
    <w:rsid w:val="00363A75"/>
    <w:rsid w:val="003717D8"/>
    <w:rsid w:val="00373272"/>
    <w:rsid w:val="003811E3"/>
    <w:rsid w:val="003A62F9"/>
    <w:rsid w:val="003C06DF"/>
    <w:rsid w:val="003D65CF"/>
    <w:rsid w:val="003E00BD"/>
    <w:rsid w:val="003E27A3"/>
    <w:rsid w:val="003E2D09"/>
    <w:rsid w:val="003E54CA"/>
    <w:rsid w:val="003F754D"/>
    <w:rsid w:val="004133D6"/>
    <w:rsid w:val="0044709E"/>
    <w:rsid w:val="004556AC"/>
    <w:rsid w:val="004657C8"/>
    <w:rsid w:val="00480068"/>
    <w:rsid w:val="00483100"/>
    <w:rsid w:val="004A326D"/>
    <w:rsid w:val="004A3CEA"/>
    <w:rsid w:val="004C25ED"/>
    <w:rsid w:val="004D403E"/>
    <w:rsid w:val="00547C9F"/>
    <w:rsid w:val="00550742"/>
    <w:rsid w:val="00560E61"/>
    <w:rsid w:val="005673B2"/>
    <w:rsid w:val="00576FBB"/>
    <w:rsid w:val="00577B3E"/>
    <w:rsid w:val="005C7DF7"/>
    <w:rsid w:val="00606315"/>
    <w:rsid w:val="00613914"/>
    <w:rsid w:val="00614446"/>
    <w:rsid w:val="00622BF5"/>
    <w:rsid w:val="00623844"/>
    <w:rsid w:val="006249D0"/>
    <w:rsid w:val="0063639F"/>
    <w:rsid w:val="00642A12"/>
    <w:rsid w:val="006676B0"/>
    <w:rsid w:val="00671921"/>
    <w:rsid w:val="00672557"/>
    <w:rsid w:val="0067462E"/>
    <w:rsid w:val="0067795A"/>
    <w:rsid w:val="00681C0C"/>
    <w:rsid w:val="006931CD"/>
    <w:rsid w:val="00695DA7"/>
    <w:rsid w:val="006A333F"/>
    <w:rsid w:val="006F6E0A"/>
    <w:rsid w:val="0073695C"/>
    <w:rsid w:val="00757920"/>
    <w:rsid w:val="007810C1"/>
    <w:rsid w:val="007C2709"/>
    <w:rsid w:val="007D1837"/>
    <w:rsid w:val="008201E9"/>
    <w:rsid w:val="00835032"/>
    <w:rsid w:val="00864DAD"/>
    <w:rsid w:val="008B7C52"/>
    <w:rsid w:val="008D5A14"/>
    <w:rsid w:val="008F3852"/>
    <w:rsid w:val="00947A80"/>
    <w:rsid w:val="00976558"/>
    <w:rsid w:val="00994DC8"/>
    <w:rsid w:val="009955CB"/>
    <w:rsid w:val="009C2CBD"/>
    <w:rsid w:val="009E52AA"/>
    <w:rsid w:val="00A01878"/>
    <w:rsid w:val="00A102FA"/>
    <w:rsid w:val="00A20170"/>
    <w:rsid w:val="00A441FA"/>
    <w:rsid w:val="00A60585"/>
    <w:rsid w:val="00A9136E"/>
    <w:rsid w:val="00AA72E2"/>
    <w:rsid w:val="00AC331F"/>
    <w:rsid w:val="00B00976"/>
    <w:rsid w:val="00B057D2"/>
    <w:rsid w:val="00B40223"/>
    <w:rsid w:val="00B8158F"/>
    <w:rsid w:val="00B828E9"/>
    <w:rsid w:val="00BC0B97"/>
    <w:rsid w:val="00BF52ED"/>
    <w:rsid w:val="00BF5A4C"/>
    <w:rsid w:val="00C4179D"/>
    <w:rsid w:val="00C429D8"/>
    <w:rsid w:val="00C6712F"/>
    <w:rsid w:val="00C6717C"/>
    <w:rsid w:val="00C8479F"/>
    <w:rsid w:val="00C92410"/>
    <w:rsid w:val="00CB755D"/>
    <w:rsid w:val="00CE2B4B"/>
    <w:rsid w:val="00CE616F"/>
    <w:rsid w:val="00D2499D"/>
    <w:rsid w:val="00D44BDE"/>
    <w:rsid w:val="00D44F3E"/>
    <w:rsid w:val="00D52507"/>
    <w:rsid w:val="00D64791"/>
    <w:rsid w:val="00D75973"/>
    <w:rsid w:val="00DA7470"/>
    <w:rsid w:val="00DC6041"/>
    <w:rsid w:val="00DD009E"/>
    <w:rsid w:val="00E40C21"/>
    <w:rsid w:val="00E47682"/>
    <w:rsid w:val="00E801F7"/>
    <w:rsid w:val="00ED3AB3"/>
    <w:rsid w:val="00F34316"/>
    <w:rsid w:val="00F7267F"/>
    <w:rsid w:val="00FC6155"/>
    <w:rsid w:val="00FD19BF"/>
    <w:rsid w:val="00FD6897"/>
    <w:rsid w:val="00FE030F"/>
    <w:rsid w:val="00FE3FF7"/>
    <w:rsid w:val="2384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EEEA3"/>
  <w15:docId w15:val="{7E4C8EE5-818F-4F0E-B3EA-6A5EAE56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C8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614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4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lomakpopisa">
    <w:name w:val="List Paragraph"/>
    <w:basedOn w:val="Normal"/>
    <w:uiPriority w:val="34"/>
    <w:qFormat/>
    <w:rsid w:val="00614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OCNaslov">
    <w:name w:val="TOC Heading"/>
    <w:basedOn w:val="Naslov1"/>
    <w:next w:val="Normal"/>
    <w:uiPriority w:val="39"/>
    <w:unhideWhenUsed/>
    <w:qFormat/>
    <w:rsid w:val="00614446"/>
    <w:pPr>
      <w:outlineLvl w:val="9"/>
    </w:pPr>
    <w:rPr>
      <w:lang w:val="en-US" w:eastAsia="ja-JP"/>
    </w:rPr>
  </w:style>
  <w:style w:type="table" w:styleId="Reetkatablice">
    <w:name w:val="Table Grid"/>
    <w:basedOn w:val="Obinatablica"/>
    <w:uiPriority w:val="59"/>
    <w:unhideWhenUsed/>
    <w:rsid w:val="0099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994D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811E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557"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81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kurziv">
    <w:name w:val="kurziv"/>
    <w:basedOn w:val="Zadanifontodlomka"/>
    <w:rsid w:val="00272D18"/>
  </w:style>
  <w:style w:type="paragraph" w:styleId="Bezproreda">
    <w:name w:val="No Spacing"/>
    <w:link w:val="BezproredaChar"/>
    <w:uiPriority w:val="1"/>
    <w:qFormat/>
    <w:rsid w:val="00B40223"/>
    <w:pPr>
      <w:spacing w:after="0" w:line="240" w:lineRule="auto"/>
    </w:pPr>
    <w:rPr>
      <w:rFonts w:ascii="Calibri" w:eastAsia="Calibri" w:hAnsi="Calibri" w:cs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022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0223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semiHidden/>
    <w:rsid w:val="00B40223"/>
    <w:rPr>
      <w:w w:val="100"/>
      <w:vertAlign w:val="superscript"/>
    </w:rPr>
  </w:style>
  <w:style w:type="table" w:customStyle="1" w:styleId="NormalTable0">
    <w:name w:val="Normal Table0"/>
    <w:uiPriority w:val="2"/>
    <w:semiHidden/>
    <w:unhideWhenUsed/>
    <w:qFormat/>
    <w:rsid w:val="003C06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zproredaChar">
    <w:name w:val="Bez proreda Char"/>
    <w:basedOn w:val="Zadanifontodlomka"/>
    <w:link w:val="Bezproreda"/>
    <w:uiPriority w:val="1"/>
    <w:rsid w:val="002E337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2026-09-01T00:00:00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6123</Words>
  <Characters>34907</Characters>
  <Application>Microsoft Office Word</Application>
  <DocSecurity>0</DocSecurity>
  <Lines>290</Lines>
  <Paragraphs>81</Paragraphs>
  <ScaleCrop>false</ScaleCrop>
  <Company>Osnovna škola fausta vrančića, šibenik</Company>
  <LinksUpToDate>false</LinksUpToDate>
  <CharactersWithSpaces>40949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i mjerila vrednovanja iz Hrvatskoga jezika</dc:title>
  <dc:subject>6. razred osnovne škole</dc:subject>
  <dc:creator>Ljubica Avdagić, Lucija Cvitan, Sonja Smojver</dc:creator>
  <cp:lastModifiedBy>OŠ FAUST</cp:lastModifiedBy>
  <cp:revision>58</cp:revision>
  <dcterms:created xsi:type="dcterms:W3CDTF">2020-06-14T09:24:00Z</dcterms:created>
  <dcterms:modified xsi:type="dcterms:W3CDTF">2026-09-06T06:29:00Z</dcterms:modified>
</cp:coreProperties>
</file>